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3F5C" w14:textId="4BBDEC52" w:rsidR="001C13DA" w:rsidRPr="001C13DA" w:rsidRDefault="001C13DA" w:rsidP="001C13DA">
      <w:pPr>
        <w:pStyle w:val="tv213"/>
        <w:spacing w:before="0" w:beforeAutospacing="0" w:after="0" w:afterAutospacing="0"/>
        <w:ind w:right="-58"/>
        <w:jc w:val="center"/>
        <w:rPr>
          <w:rFonts w:ascii="Arial" w:eastAsiaTheme="minorHAnsi" w:hAnsi="Arial" w:cs="Arial"/>
          <w:b/>
          <w:sz w:val="22"/>
          <w:szCs w:val="22"/>
          <w:lang w:eastAsia="en-US"/>
        </w:rPr>
      </w:pPr>
      <w:r w:rsidRPr="001C13DA">
        <w:rPr>
          <w:rFonts w:ascii="Arial" w:eastAsiaTheme="minorHAnsi" w:hAnsi="Arial" w:cs="Arial"/>
          <w:b/>
          <w:sz w:val="22"/>
          <w:szCs w:val="22"/>
          <w:lang w:eastAsia="en-US"/>
        </w:rPr>
        <w:t>LATVIJAS SPORTA PEDAGOĢIJAS AKADĒMIJA</w:t>
      </w:r>
    </w:p>
    <w:p w14:paraId="423EAF79" w14:textId="77777777" w:rsidR="001C13DA" w:rsidRDefault="001C13DA" w:rsidP="001C13DA">
      <w:pPr>
        <w:pStyle w:val="tv213"/>
        <w:spacing w:before="0" w:beforeAutospacing="0" w:after="0" w:afterAutospacing="0"/>
        <w:ind w:right="-58"/>
        <w:jc w:val="center"/>
        <w:rPr>
          <w:rFonts w:ascii="Arial" w:eastAsiaTheme="minorHAnsi" w:hAnsi="Arial" w:cs="Arial"/>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68"/>
      </w:tblGrid>
      <w:tr w:rsidR="001C13DA" w14:paraId="52EC1DB9" w14:textId="77777777" w:rsidTr="00D531C3">
        <w:tc>
          <w:tcPr>
            <w:tcW w:w="3119" w:type="dxa"/>
          </w:tcPr>
          <w:p w14:paraId="2282994D" w14:textId="77777777" w:rsidR="001C13DA" w:rsidRDefault="001C13DA" w:rsidP="00CD2750">
            <w:pPr>
              <w:pStyle w:val="tv213"/>
              <w:spacing w:before="0" w:beforeAutospacing="0" w:after="0" w:afterAutospacing="0"/>
              <w:ind w:right="-58"/>
              <w:jc w:val="center"/>
              <w:rPr>
                <w:rFonts w:ascii="Arial" w:eastAsiaTheme="minorHAnsi" w:hAnsi="Arial" w:cs="Arial"/>
                <w:sz w:val="20"/>
                <w:szCs w:val="20"/>
                <w:lang w:eastAsia="en-US"/>
              </w:rPr>
            </w:pPr>
          </w:p>
          <w:tbl>
            <w:tblPr>
              <w:tblW w:w="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tblGrid>
            <w:tr w:rsidR="00CD2750" w:rsidRPr="003E61E3" w14:paraId="6F6BC806" w14:textId="77777777" w:rsidTr="00496F7F">
              <w:tc>
                <w:tcPr>
                  <w:tcW w:w="3720" w:type="dxa"/>
                  <w:tcBorders>
                    <w:top w:val="nil"/>
                    <w:left w:val="nil"/>
                    <w:bottom w:val="nil"/>
                    <w:right w:val="nil"/>
                  </w:tcBorders>
                  <w:shd w:val="clear" w:color="auto" w:fill="auto"/>
                </w:tcPr>
                <w:p w14:paraId="63FB705F" w14:textId="77777777" w:rsidR="00011F2F" w:rsidRPr="003E61E3" w:rsidRDefault="00011F2F" w:rsidP="00496F7F">
                  <w:pPr>
                    <w:pStyle w:val="tv213"/>
                    <w:spacing w:before="0" w:beforeAutospacing="0" w:after="0" w:afterAutospacing="0"/>
                    <w:ind w:right="-58"/>
                    <w:jc w:val="center"/>
                    <w:rPr>
                      <w:rFonts w:ascii="Arial" w:eastAsiaTheme="minorHAnsi" w:hAnsi="Arial" w:cs="Arial"/>
                      <w:bCs/>
                      <w:sz w:val="20"/>
                      <w:szCs w:val="20"/>
                      <w:lang w:eastAsia="en-US"/>
                    </w:rPr>
                  </w:pPr>
                  <w:r w:rsidRPr="003E61E3">
                    <w:rPr>
                      <w:rFonts w:ascii="Arial" w:eastAsiaTheme="minorHAnsi" w:hAnsi="Arial" w:cs="Arial"/>
                      <w:bCs/>
                      <w:sz w:val="20"/>
                      <w:szCs w:val="20"/>
                      <w:lang w:eastAsia="en-US"/>
                    </w:rPr>
                    <w:t>APSTIPRINU</w:t>
                  </w:r>
                </w:p>
                <w:p w14:paraId="4012DC4E" w14:textId="341D8237" w:rsidR="00011F2F" w:rsidRPr="003E61E3" w:rsidRDefault="00011F2F" w:rsidP="00496F7F">
                  <w:pPr>
                    <w:pStyle w:val="tv213"/>
                    <w:spacing w:before="0" w:beforeAutospacing="0" w:after="0" w:afterAutospacing="0"/>
                    <w:ind w:right="-58"/>
                    <w:jc w:val="center"/>
                    <w:rPr>
                      <w:rFonts w:ascii="Arial" w:eastAsiaTheme="minorHAnsi" w:hAnsi="Arial" w:cs="Arial"/>
                      <w:bCs/>
                      <w:sz w:val="20"/>
                      <w:szCs w:val="20"/>
                    </w:rPr>
                  </w:pPr>
                  <w:r w:rsidRPr="003E61E3">
                    <w:rPr>
                      <w:rFonts w:ascii="Arial" w:eastAsiaTheme="minorHAnsi" w:hAnsi="Arial" w:cs="Arial"/>
                      <w:bCs/>
                      <w:sz w:val="20"/>
                      <w:szCs w:val="20"/>
                      <w:lang w:eastAsia="en-US"/>
                    </w:rPr>
                    <w:t>LSPA Padomes  p</w:t>
                  </w:r>
                  <w:r w:rsidRPr="003E61E3">
                    <w:rPr>
                      <w:rFonts w:ascii="Arial" w:eastAsiaTheme="minorHAnsi" w:hAnsi="Arial" w:cs="Arial"/>
                      <w:bCs/>
                      <w:sz w:val="20"/>
                      <w:szCs w:val="20"/>
                    </w:rPr>
                    <w:t>riekšsēdētāja</w:t>
                  </w:r>
                </w:p>
                <w:p w14:paraId="6B194F0B" w14:textId="77777777" w:rsidR="00496F7F" w:rsidRPr="003E61E3" w:rsidRDefault="00496F7F" w:rsidP="00496F7F">
                  <w:pPr>
                    <w:pStyle w:val="tv213"/>
                    <w:spacing w:before="0" w:beforeAutospacing="0" w:after="0" w:afterAutospacing="0"/>
                    <w:ind w:right="-58"/>
                    <w:jc w:val="center"/>
                    <w:rPr>
                      <w:rFonts w:ascii="Arial" w:eastAsiaTheme="minorHAnsi" w:hAnsi="Arial" w:cs="Arial"/>
                      <w:bCs/>
                      <w:sz w:val="20"/>
                      <w:szCs w:val="20"/>
                    </w:rPr>
                  </w:pPr>
                </w:p>
                <w:p w14:paraId="2E9A767A" w14:textId="2975A70B" w:rsidR="00011F2F" w:rsidRPr="003E61E3" w:rsidRDefault="00011F2F" w:rsidP="00496F7F">
                  <w:pPr>
                    <w:pStyle w:val="tv213"/>
                    <w:spacing w:before="0" w:beforeAutospacing="0" w:after="0" w:afterAutospacing="0"/>
                    <w:ind w:right="-58"/>
                    <w:jc w:val="center"/>
                    <w:rPr>
                      <w:rFonts w:ascii="Arial" w:eastAsiaTheme="minorHAnsi" w:hAnsi="Arial" w:cs="Arial"/>
                      <w:bCs/>
                      <w:sz w:val="20"/>
                      <w:szCs w:val="20"/>
                      <w:lang w:eastAsia="en-US"/>
                    </w:rPr>
                  </w:pPr>
                  <w:r w:rsidRPr="003E61E3">
                    <w:rPr>
                      <w:rFonts w:ascii="Arial" w:eastAsiaTheme="minorHAnsi" w:hAnsi="Arial" w:cs="Arial"/>
                      <w:bCs/>
                      <w:sz w:val="20"/>
                      <w:szCs w:val="20"/>
                    </w:rPr>
                    <w:t xml:space="preserve">_______________ </w:t>
                  </w:r>
                  <w:proofErr w:type="spellStart"/>
                  <w:r w:rsidRPr="003E61E3">
                    <w:rPr>
                      <w:rFonts w:ascii="Arial" w:eastAsiaTheme="minorHAnsi" w:hAnsi="Arial" w:cs="Arial"/>
                      <w:bCs/>
                      <w:sz w:val="20"/>
                      <w:szCs w:val="20"/>
                    </w:rPr>
                    <w:t>S.Rozenštoka</w:t>
                  </w:r>
                  <w:proofErr w:type="spellEnd"/>
                </w:p>
                <w:p w14:paraId="36AEEAA0" w14:textId="3F6B82F6" w:rsidR="00CD2750" w:rsidRPr="003E61E3" w:rsidRDefault="00011F2F" w:rsidP="003E61E3">
                  <w:pPr>
                    <w:pStyle w:val="tv213"/>
                    <w:spacing w:before="0" w:beforeAutospacing="0" w:after="0" w:afterAutospacing="0"/>
                    <w:ind w:right="-58"/>
                    <w:jc w:val="center"/>
                    <w:rPr>
                      <w:rFonts w:ascii="Arial" w:hAnsi="Arial" w:cs="Arial"/>
                      <w:bCs/>
                      <w:sz w:val="20"/>
                      <w:szCs w:val="20"/>
                    </w:rPr>
                  </w:pPr>
                  <w:r w:rsidRPr="003E61E3">
                    <w:rPr>
                      <w:rFonts w:ascii="Arial" w:eastAsiaTheme="minorHAnsi" w:hAnsi="Arial" w:cs="Arial"/>
                      <w:bCs/>
                      <w:sz w:val="20"/>
                      <w:szCs w:val="20"/>
                      <w:lang w:eastAsia="en-US"/>
                    </w:rPr>
                    <w:t>2022.gada 9.maijā,</w:t>
                  </w:r>
                  <w:r w:rsidR="003E61E3" w:rsidRPr="003E61E3">
                    <w:rPr>
                      <w:rFonts w:ascii="Arial" w:eastAsiaTheme="minorHAnsi" w:hAnsi="Arial" w:cs="Arial"/>
                      <w:bCs/>
                      <w:sz w:val="20"/>
                      <w:szCs w:val="20"/>
                      <w:lang w:eastAsia="en-US"/>
                    </w:rPr>
                    <w:t xml:space="preserve"> </w:t>
                  </w:r>
                  <w:r w:rsidR="003E61E3">
                    <w:rPr>
                      <w:rFonts w:ascii="Arial" w:hAnsi="Arial" w:cs="Arial"/>
                      <w:bCs/>
                      <w:sz w:val="20"/>
                      <w:szCs w:val="20"/>
                    </w:rPr>
                    <w:t>p</w:t>
                  </w:r>
                  <w:r w:rsidRPr="003E61E3">
                    <w:rPr>
                      <w:rFonts w:ascii="Arial" w:hAnsi="Arial" w:cs="Arial"/>
                      <w:bCs/>
                      <w:sz w:val="20"/>
                      <w:szCs w:val="20"/>
                    </w:rPr>
                    <w:t>rotokols Nr. 3</w:t>
                  </w:r>
                </w:p>
              </w:tc>
            </w:tr>
          </w:tbl>
          <w:p w14:paraId="7F6E3D43" w14:textId="77777777" w:rsidR="001C13DA" w:rsidRDefault="001C13DA" w:rsidP="00CD2750">
            <w:pPr>
              <w:pStyle w:val="tv213"/>
              <w:spacing w:before="0" w:beforeAutospacing="0" w:after="0" w:afterAutospacing="0"/>
              <w:ind w:right="-58"/>
              <w:jc w:val="center"/>
              <w:rPr>
                <w:rFonts w:ascii="Arial" w:eastAsiaTheme="minorHAnsi" w:hAnsi="Arial" w:cs="Arial"/>
                <w:sz w:val="20"/>
                <w:szCs w:val="20"/>
                <w:lang w:eastAsia="en-US"/>
              </w:rPr>
            </w:pPr>
          </w:p>
        </w:tc>
        <w:tc>
          <w:tcPr>
            <w:tcW w:w="5375" w:type="dxa"/>
          </w:tcPr>
          <w:p w14:paraId="69E83D33" w14:textId="6620A433" w:rsidR="001C13DA" w:rsidRPr="00E0229B" w:rsidRDefault="001C13DA" w:rsidP="001C13DA">
            <w:pPr>
              <w:pStyle w:val="tv213"/>
              <w:spacing w:before="0" w:beforeAutospacing="0" w:after="0" w:afterAutospacing="0"/>
              <w:ind w:right="-58"/>
              <w:jc w:val="right"/>
              <w:rPr>
                <w:rFonts w:ascii="Arial" w:eastAsiaTheme="minorHAnsi" w:hAnsi="Arial" w:cs="Arial"/>
                <w:sz w:val="20"/>
                <w:szCs w:val="20"/>
                <w:lang w:eastAsia="en-US"/>
              </w:rPr>
            </w:pPr>
            <w:r w:rsidRPr="00E0229B">
              <w:rPr>
                <w:rFonts w:ascii="Arial" w:eastAsiaTheme="minorHAnsi" w:hAnsi="Arial" w:cs="Arial"/>
                <w:b/>
                <w:sz w:val="20"/>
                <w:szCs w:val="20"/>
                <w:lang w:eastAsia="en-US"/>
              </w:rPr>
              <w:t>APSTIPRIN</w:t>
            </w:r>
            <w:r w:rsidR="009A60E2">
              <w:rPr>
                <w:rFonts w:ascii="Arial" w:eastAsiaTheme="minorHAnsi" w:hAnsi="Arial" w:cs="Arial"/>
                <w:b/>
                <w:sz w:val="20"/>
                <w:szCs w:val="20"/>
                <w:lang w:eastAsia="en-US"/>
              </w:rPr>
              <w:t>U</w:t>
            </w:r>
          </w:p>
          <w:p w14:paraId="0D80C531" w14:textId="03EEEF2B" w:rsidR="001C13DA" w:rsidRDefault="001C13DA" w:rsidP="001C13DA">
            <w:pPr>
              <w:pStyle w:val="tv213"/>
              <w:spacing w:before="0" w:beforeAutospacing="0" w:after="0" w:afterAutospacing="0"/>
              <w:ind w:right="-58"/>
              <w:jc w:val="right"/>
              <w:rPr>
                <w:rFonts w:eastAsiaTheme="minorHAnsi"/>
              </w:rPr>
            </w:pPr>
            <w:r w:rsidRPr="00E0229B">
              <w:rPr>
                <w:rFonts w:ascii="Arial" w:eastAsiaTheme="minorHAnsi" w:hAnsi="Arial" w:cs="Arial"/>
                <w:sz w:val="20"/>
                <w:szCs w:val="20"/>
                <w:lang w:eastAsia="en-US"/>
              </w:rPr>
              <w:t xml:space="preserve">LSPA Senāta </w:t>
            </w:r>
            <w:r w:rsidR="009A60E2">
              <w:rPr>
                <w:rFonts w:ascii="Arial" w:eastAsiaTheme="minorHAnsi" w:hAnsi="Arial" w:cs="Arial"/>
                <w:sz w:val="20"/>
                <w:szCs w:val="20"/>
                <w:lang w:eastAsia="en-US"/>
              </w:rPr>
              <w:t>p</w:t>
            </w:r>
            <w:r w:rsidR="009A60E2">
              <w:rPr>
                <w:rFonts w:eastAsiaTheme="minorHAnsi"/>
              </w:rPr>
              <w:t>riekšsēdētājs</w:t>
            </w:r>
          </w:p>
          <w:p w14:paraId="0059F03C" w14:textId="1ED89EE3" w:rsidR="009A60E2" w:rsidRPr="00E0229B" w:rsidRDefault="009A60E2" w:rsidP="001C13DA">
            <w:pPr>
              <w:pStyle w:val="tv213"/>
              <w:spacing w:before="0" w:beforeAutospacing="0" w:after="0" w:afterAutospacing="0"/>
              <w:ind w:right="-58"/>
              <w:jc w:val="right"/>
              <w:rPr>
                <w:rFonts w:ascii="Arial" w:eastAsiaTheme="minorHAnsi" w:hAnsi="Arial" w:cs="Arial"/>
                <w:sz w:val="20"/>
                <w:szCs w:val="20"/>
                <w:lang w:eastAsia="en-US"/>
              </w:rPr>
            </w:pPr>
            <w:r>
              <w:rPr>
                <w:rFonts w:eastAsiaTheme="minorHAnsi"/>
              </w:rPr>
              <w:t xml:space="preserve">_______________ prof. </w:t>
            </w:r>
            <w:proofErr w:type="spellStart"/>
            <w:r>
              <w:rPr>
                <w:rFonts w:eastAsiaTheme="minorHAnsi"/>
              </w:rPr>
              <w:t>U.Grāvītis</w:t>
            </w:r>
            <w:proofErr w:type="spellEnd"/>
          </w:p>
          <w:p w14:paraId="1202FC2A" w14:textId="24BBA8C5" w:rsidR="001C13DA" w:rsidRPr="00E0229B" w:rsidRDefault="00011F2F" w:rsidP="001C13DA">
            <w:pPr>
              <w:pStyle w:val="tv213"/>
              <w:spacing w:before="0" w:beforeAutospacing="0" w:after="0" w:afterAutospacing="0"/>
              <w:ind w:right="-58"/>
              <w:jc w:val="right"/>
              <w:rPr>
                <w:rFonts w:ascii="Arial" w:eastAsiaTheme="minorHAnsi" w:hAnsi="Arial" w:cs="Arial"/>
                <w:sz w:val="20"/>
                <w:szCs w:val="20"/>
                <w:lang w:eastAsia="en-US"/>
              </w:rPr>
            </w:pPr>
            <w:r>
              <w:rPr>
                <w:rFonts w:ascii="Arial" w:eastAsiaTheme="minorHAnsi" w:hAnsi="Arial" w:cs="Arial"/>
                <w:sz w:val="20"/>
                <w:szCs w:val="20"/>
                <w:lang w:eastAsia="en-US"/>
              </w:rPr>
              <w:t xml:space="preserve">2022.gada </w:t>
            </w:r>
            <w:r w:rsidR="00B26A06">
              <w:rPr>
                <w:rFonts w:ascii="Arial" w:eastAsiaTheme="minorHAnsi" w:hAnsi="Arial" w:cs="Arial"/>
                <w:sz w:val="20"/>
                <w:szCs w:val="20"/>
                <w:lang w:eastAsia="en-US"/>
              </w:rPr>
              <w:t>5.maijā</w:t>
            </w:r>
            <w:r>
              <w:rPr>
                <w:rFonts w:ascii="Arial" w:eastAsiaTheme="minorHAnsi" w:hAnsi="Arial" w:cs="Arial"/>
                <w:sz w:val="20"/>
                <w:szCs w:val="20"/>
                <w:lang w:eastAsia="en-US"/>
              </w:rPr>
              <w:t xml:space="preserve">, </w:t>
            </w:r>
            <w:r w:rsidR="00B26A06">
              <w:rPr>
                <w:rFonts w:ascii="Arial" w:eastAsiaTheme="minorHAnsi" w:hAnsi="Arial" w:cs="Arial"/>
                <w:sz w:val="20"/>
                <w:szCs w:val="20"/>
                <w:lang w:eastAsia="en-US"/>
              </w:rPr>
              <w:t xml:space="preserve"> </w:t>
            </w:r>
          </w:p>
          <w:p w14:paraId="1790A124" w14:textId="50A6B595" w:rsidR="001C13DA" w:rsidRDefault="00011F2F" w:rsidP="001C13DA">
            <w:pPr>
              <w:pStyle w:val="tv213"/>
              <w:spacing w:before="0" w:beforeAutospacing="0" w:after="0" w:afterAutospacing="0"/>
              <w:ind w:right="-58"/>
              <w:jc w:val="right"/>
              <w:rPr>
                <w:rFonts w:ascii="Arial" w:eastAsiaTheme="minorHAnsi" w:hAnsi="Arial" w:cs="Arial"/>
                <w:sz w:val="20"/>
                <w:szCs w:val="20"/>
                <w:lang w:eastAsia="en-US"/>
              </w:rPr>
            </w:pPr>
            <w:r>
              <w:rPr>
                <w:rFonts w:ascii="Arial" w:eastAsiaTheme="minorHAnsi" w:hAnsi="Arial" w:cs="Arial"/>
                <w:sz w:val="20"/>
                <w:szCs w:val="20"/>
                <w:lang w:eastAsia="en-US"/>
              </w:rPr>
              <w:t>Protokols Nr.</w:t>
            </w:r>
            <w:r w:rsidR="00D531C3">
              <w:rPr>
                <w:rFonts w:ascii="Arial" w:eastAsiaTheme="minorHAnsi" w:hAnsi="Arial" w:cs="Arial"/>
                <w:sz w:val="20"/>
                <w:szCs w:val="20"/>
                <w:lang w:eastAsia="en-US"/>
              </w:rPr>
              <w:t xml:space="preserve"> 11</w:t>
            </w:r>
          </w:p>
          <w:p w14:paraId="72E84D07" w14:textId="5ACD2DD0" w:rsidR="00D531C3" w:rsidRDefault="00D531C3" w:rsidP="001C13DA">
            <w:pPr>
              <w:pStyle w:val="tv213"/>
              <w:spacing w:before="0" w:beforeAutospacing="0" w:after="0" w:afterAutospacing="0"/>
              <w:ind w:right="-58"/>
              <w:jc w:val="right"/>
              <w:rPr>
                <w:rFonts w:ascii="Arial" w:eastAsiaTheme="minorHAnsi" w:hAnsi="Arial" w:cs="Arial"/>
                <w:sz w:val="20"/>
                <w:szCs w:val="20"/>
                <w:lang w:eastAsia="en-US"/>
              </w:rPr>
            </w:pPr>
            <w:r>
              <w:rPr>
                <w:rFonts w:ascii="Arial" w:eastAsiaTheme="minorHAnsi" w:hAnsi="Arial" w:cs="Arial"/>
                <w:sz w:val="20"/>
                <w:szCs w:val="20"/>
                <w:lang w:eastAsia="en-US"/>
              </w:rPr>
              <w:t xml:space="preserve">Izskatīts un akceptēts LSPA Padomes sēdē </w:t>
            </w:r>
          </w:p>
          <w:p w14:paraId="0C6370D6" w14:textId="2576A94C" w:rsidR="00D531C3" w:rsidRDefault="00D531C3" w:rsidP="001C13DA">
            <w:pPr>
              <w:pStyle w:val="tv213"/>
              <w:spacing w:before="0" w:beforeAutospacing="0" w:after="0" w:afterAutospacing="0"/>
              <w:ind w:right="-58"/>
              <w:jc w:val="right"/>
              <w:rPr>
                <w:rFonts w:ascii="Arial" w:eastAsiaTheme="minorHAnsi" w:hAnsi="Arial" w:cs="Arial"/>
                <w:sz w:val="20"/>
                <w:szCs w:val="20"/>
                <w:lang w:eastAsia="en-US"/>
              </w:rPr>
            </w:pPr>
            <w:r>
              <w:rPr>
                <w:rFonts w:ascii="Arial" w:eastAsiaTheme="minorHAnsi" w:hAnsi="Arial" w:cs="Arial"/>
                <w:sz w:val="20"/>
                <w:szCs w:val="20"/>
                <w:lang w:eastAsia="en-US"/>
              </w:rPr>
              <w:t>2022.gada 2.maijā, protokols Nr. 2</w:t>
            </w:r>
          </w:p>
          <w:p w14:paraId="54497FE8" w14:textId="5276B1EB" w:rsidR="00D531C3" w:rsidRPr="00011F2F" w:rsidRDefault="00D531C3" w:rsidP="001C13DA">
            <w:pPr>
              <w:pStyle w:val="tv213"/>
              <w:spacing w:before="0" w:beforeAutospacing="0" w:after="0" w:afterAutospacing="0"/>
              <w:ind w:right="-58"/>
              <w:jc w:val="right"/>
              <w:rPr>
                <w:rFonts w:ascii="Arial" w:eastAsiaTheme="minorHAnsi" w:hAnsi="Arial" w:cs="Arial"/>
                <w:sz w:val="20"/>
                <w:szCs w:val="20"/>
                <w:lang w:eastAsia="en-US"/>
              </w:rPr>
            </w:pPr>
            <w:r w:rsidRPr="00011F2F">
              <w:rPr>
                <w:rFonts w:ascii="Arial" w:eastAsiaTheme="minorHAnsi" w:hAnsi="Arial" w:cs="Arial"/>
                <w:sz w:val="20"/>
                <w:szCs w:val="20"/>
                <w:lang w:eastAsia="en-US"/>
              </w:rPr>
              <w:t xml:space="preserve">Apstiprināts Senāta sēdē 2022.gada 3.martā, </w:t>
            </w:r>
          </w:p>
          <w:p w14:paraId="473D26C3" w14:textId="25CDF062" w:rsidR="001C13DA" w:rsidRDefault="00D531C3" w:rsidP="001C13DA">
            <w:pPr>
              <w:pStyle w:val="tv213"/>
              <w:spacing w:before="0" w:beforeAutospacing="0" w:after="0" w:afterAutospacing="0"/>
              <w:ind w:right="-58"/>
              <w:jc w:val="right"/>
              <w:rPr>
                <w:rFonts w:ascii="Arial" w:eastAsiaTheme="minorHAnsi" w:hAnsi="Arial" w:cs="Arial"/>
                <w:sz w:val="20"/>
                <w:szCs w:val="20"/>
                <w:lang w:eastAsia="en-US"/>
              </w:rPr>
            </w:pPr>
            <w:r w:rsidRPr="00011F2F">
              <w:rPr>
                <w:rFonts w:ascii="Arial" w:eastAsiaTheme="minorHAnsi" w:hAnsi="Arial" w:cs="Arial"/>
                <w:sz w:val="20"/>
                <w:szCs w:val="20"/>
                <w:lang w:eastAsia="en-US"/>
              </w:rPr>
              <w:t>protokols Nr</w:t>
            </w:r>
            <w:r w:rsidRPr="00E0229B">
              <w:rPr>
                <w:rFonts w:ascii="Arial" w:eastAsiaTheme="minorHAnsi" w:hAnsi="Arial" w:cs="Arial"/>
                <w:sz w:val="20"/>
                <w:szCs w:val="20"/>
                <w:lang w:eastAsia="en-US"/>
              </w:rPr>
              <w:t>. 9</w:t>
            </w:r>
          </w:p>
          <w:p w14:paraId="43313C89" w14:textId="77777777" w:rsidR="001C13DA" w:rsidRDefault="001C13DA" w:rsidP="001C13DA">
            <w:pPr>
              <w:pStyle w:val="tv213"/>
              <w:spacing w:before="0" w:beforeAutospacing="0" w:after="0" w:afterAutospacing="0"/>
              <w:ind w:right="-58"/>
              <w:jc w:val="right"/>
              <w:rPr>
                <w:rFonts w:ascii="Arial" w:eastAsiaTheme="minorHAnsi" w:hAnsi="Arial" w:cs="Arial"/>
                <w:sz w:val="20"/>
                <w:szCs w:val="20"/>
                <w:lang w:eastAsia="en-US"/>
              </w:rPr>
            </w:pPr>
          </w:p>
        </w:tc>
      </w:tr>
    </w:tbl>
    <w:p w14:paraId="1A6F3CD9" w14:textId="77777777" w:rsidR="001C13DA" w:rsidRDefault="001C13DA" w:rsidP="001C13DA">
      <w:pPr>
        <w:pStyle w:val="tv213"/>
        <w:spacing w:before="0" w:beforeAutospacing="0" w:after="0" w:afterAutospacing="0"/>
        <w:ind w:right="-58"/>
        <w:jc w:val="center"/>
        <w:rPr>
          <w:rFonts w:ascii="Arial" w:eastAsiaTheme="minorHAnsi" w:hAnsi="Arial" w:cs="Arial"/>
          <w:sz w:val="20"/>
          <w:szCs w:val="20"/>
          <w:lang w:eastAsia="en-US"/>
        </w:rPr>
      </w:pPr>
    </w:p>
    <w:p w14:paraId="37E92D39" w14:textId="392ABF78" w:rsidR="0093136B" w:rsidRPr="001C13DA" w:rsidRDefault="0093136B" w:rsidP="000628CF">
      <w:pPr>
        <w:pStyle w:val="tv213"/>
        <w:spacing w:before="0" w:beforeAutospacing="0" w:after="0" w:afterAutospacing="0"/>
        <w:ind w:right="-58"/>
        <w:jc w:val="right"/>
        <w:rPr>
          <w:rFonts w:ascii="Arial" w:eastAsiaTheme="minorHAnsi" w:hAnsi="Arial" w:cs="Arial"/>
          <w:i/>
          <w:sz w:val="20"/>
          <w:szCs w:val="20"/>
          <w:lang w:eastAsia="en-US"/>
        </w:rPr>
      </w:pPr>
      <w:r w:rsidRPr="001C13DA">
        <w:rPr>
          <w:rFonts w:ascii="Arial" w:eastAsiaTheme="minorHAnsi" w:hAnsi="Arial" w:cs="Arial"/>
          <w:i/>
          <w:sz w:val="20"/>
          <w:szCs w:val="20"/>
          <w:lang w:eastAsia="en-US"/>
        </w:rPr>
        <w:t xml:space="preserve">Izstrādāts saskaņā ar </w:t>
      </w:r>
    </w:p>
    <w:p w14:paraId="780068CF" w14:textId="75AE39B8" w:rsidR="0093136B" w:rsidRPr="001C13DA" w:rsidRDefault="0093136B" w:rsidP="000628CF">
      <w:pPr>
        <w:pStyle w:val="tv213"/>
        <w:spacing w:before="0" w:beforeAutospacing="0" w:after="0" w:afterAutospacing="0"/>
        <w:ind w:right="-58"/>
        <w:jc w:val="right"/>
        <w:rPr>
          <w:rFonts w:ascii="Arial" w:hAnsi="Arial" w:cs="Arial"/>
          <w:i/>
          <w:sz w:val="20"/>
          <w:szCs w:val="20"/>
        </w:rPr>
      </w:pPr>
      <w:r w:rsidRPr="001C13DA">
        <w:rPr>
          <w:rFonts w:ascii="Arial" w:hAnsi="Arial" w:cs="Arial"/>
          <w:i/>
          <w:sz w:val="20"/>
          <w:szCs w:val="20"/>
        </w:rPr>
        <w:t xml:space="preserve">Augstskolu likuma 13.panta ceturto daļu </w:t>
      </w:r>
    </w:p>
    <w:p w14:paraId="38166949" w14:textId="798ED7F9" w:rsidR="0093136B" w:rsidRPr="001C13DA" w:rsidRDefault="0093136B" w:rsidP="000628CF">
      <w:pPr>
        <w:pStyle w:val="tv213"/>
        <w:spacing w:before="0" w:beforeAutospacing="0" w:after="0" w:afterAutospacing="0"/>
        <w:ind w:right="-58"/>
        <w:jc w:val="right"/>
        <w:rPr>
          <w:rFonts w:ascii="Arial" w:eastAsiaTheme="minorHAnsi" w:hAnsi="Arial" w:cs="Arial"/>
          <w:b/>
          <w:i/>
          <w:sz w:val="20"/>
          <w:szCs w:val="20"/>
          <w:lang w:eastAsia="en-US"/>
        </w:rPr>
      </w:pPr>
      <w:r w:rsidRPr="001C13DA">
        <w:rPr>
          <w:rFonts w:ascii="Arial" w:hAnsi="Arial" w:cs="Arial"/>
          <w:i/>
          <w:sz w:val="20"/>
          <w:szCs w:val="20"/>
        </w:rPr>
        <w:t>un Augstskolu likuma Pārejas noteikumu 63.punktu</w:t>
      </w:r>
    </w:p>
    <w:p w14:paraId="1FB91B2A" w14:textId="77777777" w:rsidR="0093136B" w:rsidRPr="00CD776B" w:rsidRDefault="0093136B" w:rsidP="000628CF">
      <w:pPr>
        <w:pStyle w:val="tv213"/>
        <w:spacing w:before="0" w:beforeAutospacing="0" w:after="0" w:afterAutospacing="0"/>
        <w:ind w:right="-58"/>
        <w:jc w:val="center"/>
        <w:rPr>
          <w:rFonts w:ascii="Arial" w:eastAsiaTheme="minorHAnsi" w:hAnsi="Arial" w:cs="Arial"/>
          <w:b/>
          <w:sz w:val="22"/>
          <w:szCs w:val="22"/>
          <w:lang w:eastAsia="en-US"/>
        </w:rPr>
      </w:pPr>
    </w:p>
    <w:p w14:paraId="61FAE52E" w14:textId="77777777" w:rsidR="0093136B" w:rsidRPr="001C13DA" w:rsidRDefault="0093136B" w:rsidP="000628CF">
      <w:pPr>
        <w:pStyle w:val="tv213"/>
        <w:spacing w:before="0" w:beforeAutospacing="0" w:after="0" w:afterAutospacing="0"/>
        <w:ind w:right="-58"/>
        <w:jc w:val="center"/>
        <w:rPr>
          <w:rFonts w:ascii="Arial" w:eastAsiaTheme="minorHAnsi" w:hAnsi="Arial" w:cs="Arial"/>
          <w:b/>
          <w:sz w:val="28"/>
          <w:szCs w:val="28"/>
          <w:lang w:eastAsia="en-US"/>
        </w:rPr>
      </w:pPr>
    </w:p>
    <w:p w14:paraId="06B597C4" w14:textId="0802797A" w:rsidR="009930E0" w:rsidRPr="001C13DA" w:rsidRDefault="0093136B" w:rsidP="000628CF">
      <w:pPr>
        <w:pStyle w:val="tv213"/>
        <w:spacing w:before="0" w:beforeAutospacing="0" w:after="0" w:afterAutospacing="0"/>
        <w:ind w:right="-58"/>
        <w:jc w:val="center"/>
        <w:rPr>
          <w:rFonts w:ascii="Arial" w:eastAsiaTheme="minorHAnsi" w:hAnsi="Arial" w:cs="Arial"/>
          <w:b/>
          <w:sz w:val="28"/>
          <w:szCs w:val="28"/>
          <w:lang w:eastAsia="en-US"/>
        </w:rPr>
      </w:pPr>
      <w:r w:rsidRPr="001C13DA">
        <w:rPr>
          <w:rFonts w:ascii="Arial" w:eastAsiaTheme="minorHAnsi" w:hAnsi="Arial" w:cs="Arial"/>
          <w:b/>
          <w:sz w:val="28"/>
          <w:szCs w:val="28"/>
          <w:lang w:eastAsia="en-US"/>
        </w:rPr>
        <w:t>LSPA</w:t>
      </w:r>
      <w:r w:rsidR="009930E0" w:rsidRPr="001C13DA">
        <w:rPr>
          <w:rFonts w:ascii="Arial" w:eastAsiaTheme="minorHAnsi" w:hAnsi="Arial" w:cs="Arial"/>
          <w:b/>
          <w:sz w:val="28"/>
          <w:szCs w:val="28"/>
          <w:lang w:eastAsia="en-US"/>
        </w:rPr>
        <w:t xml:space="preserve"> Satversmes sapulces vēlēšanu komisijas un </w:t>
      </w:r>
    </w:p>
    <w:p w14:paraId="7F8BF432" w14:textId="77777777" w:rsidR="009930E0" w:rsidRPr="001C13DA" w:rsidRDefault="009930E0" w:rsidP="000628CF">
      <w:pPr>
        <w:pStyle w:val="tv213"/>
        <w:spacing w:before="0" w:beforeAutospacing="0" w:after="0" w:afterAutospacing="0"/>
        <w:ind w:right="-58"/>
        <w:jc w:val="center"/>
        <w:rPr>
          <w:rFonts w:ascii="Arial" w:eastAsiaTheme="minorHAnsi" w:hAnsi="Arial" w:cs="Arial"/>
          <w:b/>
          <w:sz w:val="28"/>
          <w:szCs w:val="28"/>
          <w:lang w:eastAsia="en-US"/>
        </w:rPr>
      </w:pPr>
      <w:r w:rsidRPr="001C13DA">
        <w:rPr>
          <w:rFonts w:ascii="Arial" w:eastAsiaTheme="minorHAnsi" w:hAnsi="Arial" w:cs="Arial"/>
          <w:b/>
          <w:sz w:val="28"/>
          <w:szCs w:val="28"/>
          <w:lang w:eastAsia="en-US"/>
        </w:rPr>
        <w:t>vēlēšanu norises nolikums</w:t>
      </w:r>
    </w:p>
    <w:p w14:paraId="372412A2" w14:textId="77777777" w:rsidR="009930E0" w:rsidRPr="00CD776B" w:rsidRDefault="009930E0" w:rsidP="000628CF">
      <w:pPr>
        <w:pStyle w:val="tv213"/>
        <w:spacing w:before="0" w:beforeAutospacing="0" w:after="0" w:afterAutospacing="0"/>
        <w:ind w:right="-58"/>
        <w:jc w:val="center"/>
        <w:rPr>
          <w:rFonts w:ascii="Arial" w:eastAsiaTheme="minorHAnsi" w:hAnsi="Arial" w:cs="Arial"/>
          <w:b/>
          <w:sz w:val="22"/>
          <w:szCs w:val="22"/>
          <w:lang w:eastAsia="en-US"/>
        </w:rPr>
      </w:pPr>
      <w:r w:rsidRPr="00CD776B">
        <w:rPr>
          <w:rFonts w:ascii="Arial" w:eastAsiaTheme="minorHAnsi" w:hAnsi="Arial" w:cs="Arial"/>
          <w:b/>
          <w:sz w:val="22"/>
          <w:szCs w:val="22"/>
          <w:lang w:eastAsia="en-US"/>
        </w:rPr>
        <w:t xml:space="preserve"> </w:t>
      </w:r>
    </w:p>
    <w:p w14:paraId="7DEB9D0D" w14:textId="77777777" w:rsidR="009930E0" w:rsidRPr="00CD776B" w:rsidRDefault="009930E0" w:rsidP="000628CF">
      <w:pPr>
        <w:ind w:right="-58"/>
        <w:jc w:val="center"/>
        <w:rPr>
          <w:rFonts w:ascii="Arial" w:hAnsi="Arial" w:cs="Arial"/>
          <w:b/>
        </w:rPr>
      </w:pPr>
      <w:r w:rsidRPr="00CD776B">
        <w:rPr>
          <w:rFonts w:ascii="Arial" w:hAnsi="Arial" w:cs="Arial"/>
          <w:b/>
        </w:rPr>
        <w:t>I Vispārīgie noteikumi</w:t>
      </w:r>
    </w:p>
    <w:p w14:paraId="0CC3D428" w14:textId="1C7257DD" w:rsidR="009930E0" w:rsidRPr="00CD776B" w:rsidRDefault="0093136B" w:rsidP="000628CF">
      <w:pPr>
        <w:pStyle w:val="ListParagraph"/>
        <w:numPr>
          <w:ilvl w:val="0"/>
          <w:numId w:val="1"/>
        </w:numPr>
        <w:spacing w:before="120" w:after="120" w:line="240" w:lineRule="auto"/>
        <w:ind w:left="360" w:right="-58"/>
        <w:contextualSpacing w:val="0"/>
        <w:jc w:val="both"/>
        <w:rPr>
          <w:rFonts w:ascii="Arial" w:hAnsi="Arial" w:cs="Arial"/>
        </w:rPr>
      </w:pPr>
      <w:r w:rsidRPr="00CD776B">
        <w:rPr>
          <w:rFonts w:ascii="Arial" w:hAnsi="Arial" w:cs="Arial"/>
        </w:rPr>
        <w:t>Latvijas Sporta pedagoģijas akadēmijas</w:t>
      </w:r>
      <w:r w:rsidR="009930E0" w:rsidRPr="00CD776B">
        <w:rPr>
          <w:rFonts w:ascii="Arial" w:hAnsi="Arial" w:cs="Arial"/>
        </w:rPr>
        <w:t xml:space="preserve"> (</w:t>
      </w:r>
      <w:r w:rsidRPr="00CD776B">
        <w:rPr>
          <w:rFonts w:ascii="Arial" w:hAnsi="Arial" w:cs="Arial"/>
        </w:rPr>
        <w:t>LSPA</w:t>
      </w:r>
      <w:r w:rsidR="009930E0" w:rsidRPr="00CD776B">
        <w:rPr>
          <w:rFonts w:ascii="Arial" w:hAnsi="Arial" w:cs="Arial"/>
        </w:rPr>
        <w:t>) Satversmes sapulces vēlēšanu komisijas un vēlēšanu norises nolikums, turpmāk tekstā – Nolikums, nosaka Satversmes sapulces sastāva ievēlēšanas</w:t>
      </w:r>
      <w:r w:rsidR="00EC5111" w:rsidRPr="00CD776B">
        <w:rPr>
          <w:rFonts w:ascii="Arial" w:hAnsi="Arial" w:cs="Arial"/>
        </w:rPr>
        <w:t xml:space="preserve"> un izveidošanas</w:t>
      </w:r>
      <w:r w:rsidR="009930E0" w:rsidRPr="00CD776B">
        <w:rPr>
          <w:rFonts w:ascii="Arial" w:hAnsi="Arial" w:cs="Arial"/>
        </w:rPr>
        <w:t xml:space="preserve"> noteikumus, kā arī Satversmes sapulces vēlēšanu komisijas, turpmāk tekstā – Komisija, izveidi un darbību.  </w:t>
      </w:r>
    </w:p>
    <w:p w14:paraId="713E3F85" w14:textId="0764E34F" w:rsidR="00A525FD" w:rsidRPr="00CD776B" w:rsidRDefault="00A525FD" w:rsidP="000628CF">
      <w:pPr>
        <w:pStyle w:val="ListParagraph"/>
        <w:numPr>
          <w:ilvl w:val="0"/>
          <w:numId w:val="1"/>
        </w:numPr>
        <w:spacing w:before="120" w:after="120" w:line="240" w:lineRule="auto"/>
        <w:ind w:left="360" w:right="-58"/>
        <w:contextualSpacing w:val="0"/>
        <w:jc w:val="both"/>
        <w:rPr>
          <w:rFonts w:ascii="Arial" w:hAnsi="Arial" w:cs="Arial"/>
        </w:rPr>
      </w:pPr>
      <w:r w:rsidRPr="00CD776B">
        <w:rPr>
          <w:rFonts w:ascii="Arial" w:hAnsi="Arial" w:cs="Arial"/>
        </w:rPr>
        <w:t>Nolikuma izdošanas nepieciešamība izriet no Augstskolu likuma 13.panta ceturtās daļas</w:t>
      </w:r>
      <w:r w:rsidRPr="00CD776B">
        <w:rPr>
          <w:rStyle w:val="FootnoteReference"/>
          <w:rFonts w:ascii="Arial" w:hAnsi="Arial" w:cs="Arial"/>
        </w:rPr>
        <w:footnoteReference w:id="1"/>
      </w:r>
      <w:r w:rsidRPr="00CD776B">
        <w:rPr>
          <w:rFonts w:ascii="Arial" w:hAnsi="Arial" w:cs="Arial"/>
        </w:rPr>
        <w:t xml:space="preserve"> un Pārejas noteikumu 63.punkta.</w:t>
      </w:r>
    </w:p>
    <w:p w14:paraId="4FAEC30B" w14:textId="77777777" w:rsidR="009930E0" w:rsidRPr="00CD776B" w:rsidRDefault="009930E0" w:rsidP="000628CF">
      <w:pPr>
        <w:spacing w:before="120" w:after="120" w:line="240" w:lineRule="auto"/>
        <w:ind w:left="360" w:right="-58"/>
        <w:jc w:val="center"/>
        <w:rPr>
          <w:rFonts w:ascii="Arial" w:hAnsi="Arial" w:cs="Arial"/>
          <w:b/>
        </w:rPr>
      </w:pPr>
      <w:r w:rsidRPr="00CD776B">
        <w:rPr>
          <w:rFonts w:ascii="Arial" w:hAnsi="Arial" w:cs="Arial"/>
          <w:b/>
        </w:rPr>
        <w:t>II Satversmes sapulces sastāvs</w:t>
      </w:r>
    </w:p>
    <w:p w14:paraId="7E7D65E4" w14:textId="5DEA742D"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rPr>
      </w:pPr>
      <w:r w:rsidRPr="00CD776B">
        <w:rPr>
          <w:rFonts w:ascii="Arial" w:hAnsi="Arial" w:cs="Arial"/>
        </w:rPr>
        <w:t xml:space="preserve">Satversmes sapulcē kopā ir </w:t>
      </w:r>
      <w:r w:rsidR="008B2B54" w:rsidRPr="00CD776B">
        <w:rPr>
          <w:rFonts w:ascii="Arial" w:hAnsi="Arial" w:cs="Arial"/>
        </w:rPr>
        <w:t>6</w:t>
      </w:r>
      <w:r w:rsidR="00586B03" w:rsidRPr="00CD776B">
        <w:rPr>
          <w:rFonts w:ascii="Arial" w:hAnsi="Arial" w:cs="Arial"/>
        </w:rPr>
        <w:t>0 (</w:t>
      </w:r>
      <w:r w:rsidR="00CC2A81">
        <w:rPr>
          <w:rFonts w:ascii="Arial" w:hAnsi="Arial" w:cs="Arial"/>
        </w:rPr>
        <w:t>seš</w:t>
      </w:r>
      <w:r w:rsidR="00586B03" w:rsidRPr="00CD776B">
        <w:rPr>
          <w:rFonts w:ascii="Arial" w:hAnsi="Arial" w:cs="Arial"/>
        </w:rPr>
        <w:t>desmit)</w:t>
      </w:r>
      <w:r w:rsidRPr="00CD776B">
        <w:rPr>
          <w:rFonts w:ascii="Arial" w:hAnsi="Arial" w:cs="Arial"/>
        </w:rPr>
        <w:t xml:space="preserve"> dalībnieki, no kuriem </w:t>
      </w:r>
      <w:r w:rsidR="008B2B54" w:rsidRPr="00CD776B">
        <w:rPr>
          <w:rFonts w:ascii="Arial" w:hAnsi="Arial" w:cs="Arial"/>
        </w:rPr>
        <w:t>36</w:t>
      </w:r>
      <w:r w:rsidR="00586B03" w:rsidRPr="00CD776B">
        <w:rPr>
          <w:rFonts w:ascii="Arial" w:hAnsi="Arial" w:cs="Arial"/>
        </w:rPr>
        <w:t xml:space="preserve"> (trīsdesmit</w:t>
      </w:r>
      <w:r w:rsidR="007D69D4">
        <w:rPr>
          <w:rFonts w:ascii="Arial" w:hAnsi="Arial" w:cs="Arial"/>
        </w:rPr>
        <w:t xml:space="preserve"> seši</w:t>
      </w:r>
      <w:r w:rsidR="00586B03" w:rsidRPr="00CD776B">
        <w:rPr>
          <w:rFonts w:ascii="Arial" w:hAnsi="Arial" w:cs="Arial"/>
        </w:rPr>
        <w:t>)</w:t>
      </w:r>
      <w:r w:rsidRPr="00CD776B">
        <w:rPr>
          <w:rFonts w:ascii="Arial" w:hAnsi="Arial" w:cs="Arial"/>
        </w:rPr>
        <w:t xml:space="preserve"> ir akadēmiskā personāla</w:t>
      </w:r>
      <w:r w:rsidRPr="00CD776B">
        <w:rPr>
          <w:rStyle w:val="FootnoteReference"/>
          <w:rFonts w:ascii="Arial" w:hAnsi="Arial" w:cs="Arial"/>
        </w:rPr>
        <w:footnoteReference w:id="2"/>
      </w:r>
      <w:r w:rsidRPr="00CD776B">
        <w:rPr>
          <w:rFonts w:ascii="Arial" w:hAnsi="Arial" w:cs="Arial"/>
        </w:rPr>
        <w:t xml:space="preserve"> pārstāvji, </w:t>
      </w:r>
      <w:r w:rsidR="00586B03" w:rsidRPr="00CD776B">
        <w:rPr>
          <w:rFonts w:ascii="Arial" w:hAnsi="Arial" w:cs="Arial"/>
        </w:rPr>
        <w:t>1</w:t>
      </w:r>
      <w:r w:rsidR="008B2B54" w:rsidRPr="00CD776B">
        <w:rPr>
          <w:rFonts w:ascii="Arial" w:hAnsi="Arial" w:cs="Arial"/>
        </w:rPr>
        <w:t>2</w:t>
      </w:r>
      <w:r w:rsidR="00586B03" w:rsidRPr="00CD776B">
        <w:rPr>
          <w:rFonts w:ascii="Arial" w:hAnsi="Arial" w:cs="Arial"/>
        </w:rPr>
        <w:t xml:space="preserve"> (d</w:t>
      </w:r>
      <w:r w:rsidR="00BF5597">
        <w:rPr>
          <w:rFonts w:ascii="Arial" w:hAnsi="Arial" w:cs="Arial"/>
        </w:rPr>
        <w:t>ivpadsmit</w:t>
      </w:r>
      <w:r w:rsidR="00586B03" w:rsidRPr="00CD776B">
        <w:rPr>
          <w:rFonts w:ascii="Arial" w:hAnsi="Arial" w:cs="Arial"/>
        </w:rPr>
        <w:t>)</w:t>
      </w:r>
      <w:r w:rsidRPr="00CD776B">
        <w:rPr>
          <w:rFonts w:ascii="Arial" w:hAnsi="Arial" w:cs="Arial"/>
        </w:rPr>
        <w:t xml:space="preserve"> ir studējošo pārstāvji un </w:t>
      </w:r>
      <w:r w:rsidR="00586B03" w:rsidRPr="00CD776B">
        <w:rPr>
          <w:rFonts w:ascii="Arial" w:hAnsi="Arial" w:cs="Arial"/>
        </w:rPr>
        <w:t>1</w:t>
      </w:r>
      <w:r w:rsidR="008B2B54" w:rsidRPr="00CD776B">
        <w:rPr>
          <w:rFonts w:ascii="Arial" w:hAnsi="Arial" w:cs="Arial"/>
        </w:rPr>
        <w:t>2</w:t>
      </w:r>
      <w:r w:rsidR="00586B03" w:rsidRPr="00CD776B">
        <w:rPr>
          <w:rFonts w:ascii="Arial" w:hAnsi="Arial" w:cs="Arial"/>
        </w:rPr>
        <w:t xml:space="preserve"> (d</w:t>
      </w:r>
      <w:r w:rsidR="00BF5597">
        <w:rPr>
          <w:rFonts w:ascii="Arial" w:hAnsi="Arial" w:cs="Arial"/>
        </w:rPr>
        <w:t>ivpadsm</w:t>
      </w:r>
      <w:r w:rsidR="00586B03" w:rsidRPr="00CD776B">
        <w:rPr>
          <w:rFonts w:ascii="Arial" w:hAnsi="Arial" w:cs="Arial"/>
        </w:rPr>
        <w:t>it)</w:t>
      </w:r>
      <w:r w:rsidRPr="00CD776B">
        <w:rPr>
          <w:rFonts w:ascii="Arial" w:hAnsi="Arial" w:cs="Arial"/>
        </w:rPr>
        <w:t xml:space="preserve"> ir vispārējā personāla</w:t>
      </w:r>
      <w:r w:rsidRPr="00CD776B">
        <w:rPr>
          <w:rStyle w:val="FootnoteReference"/>
          <w:rFonts w:ascii="Arial" w:hAnsi="Arial" w:cs="Arial"/>
        </w:rPr>
        <w:footnoteReference w:id="3"/>
      </w:r>
      <w:r w:rsidRPr="00CD776B">
        <w:rPr>
          <w:rFonts w:ascii="Arial" w:hAnsi="Arial" w:cs="Arial"/>
        </w:rPr>
        <w:t xml:space="preserve"> pārstāvji.</w:t>
      </w:r>
    </w:p>
    <w:p w14:paraId="2BBAE76C" w14:textId="77777777"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rPr>
      </w:pPr>
      <w:r w:rsidRPr="00CD776B">
        <w:rPr>
          <w:rFonts w:ascii="Arial" w:hAnsi="Arial" w:cs="Arial"/>
        </w:rPr>
        <w:t>Satversmes sapulces dalībniekus uz trīs gadiem, aizklāti balsojot un ievērojot šajā Nolikumā noteikto, ievēlē akadēmiskais personāls, studējošie un vispārējais personāls.</w:t>
      </w:r>
    </w:p>
    <w:p w14:paraId="3C4CDCFF" w14:textId="0663FC7C"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rPr>
      </w:pPr>
      <w:r w:rsidRPr="00CD776B">
        <w:rPr>
          <w:rFonts w:ascii="Arial" w:hAnsi="Arial" w:cs="Arial"/>
        </w:rPr>
        <w:t xml:space="preserve">Akadēmiskā personāla pārstāvjus Satversmes sapulcē ievēlē akadēmiskais personāls, vispārējā personāla pārstāvjus – vispārējais personāls, bet studējošo pārstāvju ievēlēšanu organizē </w:t>
      </w:r>
      <w:r w:rsidR="00C0036B" w:rsidRPr="00CD776B">
        <w:rPr>
          <w:rFonts w:ascii="Arial" w:hAnsi="Arial" w:cs="Arial"/>
        </w:rPr>
        <w:t>LSPA Studējošo pašpārvalde</w:t>
      </w:r>
      <w:r w:rsidRPr="00CD776B">
        <w:rPr>
          <w:rFonts w:ascii="Arial" w:hAnsi="Arial" w:cs="Arial"/>
        </w:rPr>
        <w:t>.</w:t>
      </w:r>
    </w:p>
    <w:p w14:paraId="6BC6F667" w14:textId="296EC05A"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rPr>
      </w:pPr>
      <w:r w:rsidRPr="00CD776B">
        <w:rPr>
          <w:rFonts w:ascii="Arial" w:hAnsi="Arial" w:cs="Arial"/>
        </w:rPr>
        <w:lastRenderedPageBreak/>
        <w:t>Satversmes sapulcē</w:t>
      </w:r>
      <w:r w:rsidR="00C0036B" w:rsidRPr="00CD776B">
        <w:rPr>
          <w:rFonts w:ascii="Arial" w:hAnsi="Arial" w:cs="Arial"/>
        </w:rPr>
        <w:t xml:space="preserve"> var tikt ievēlēti arī citu LSPA pārvaldes orgānu</w:t>
      </w:r>
      <w:r w:rsidR="00A525FD" w:rsidRPr="00CD776B">
        <w:rPr>
          <w:rStyle w:val="FootnoteReference"/>
          <w:rFonts w:ascii="Arial" w:hAnsi="Arial" w:cs="Arial"/>
        </w:rPr>
        <w:footnoteReference w:id="4"/>
      </w:r>
      <w:r w:rsidR="00C0036B" w:rsidRPr="00CD776B">
        <w:rPr>
          <w:rFonts w:ascii="Arial" w:hAnsi="Arial" w:cs="Arial"/>
        </w:rPr>
        <w:t xml:space="preserve"> dalībnieki, izņemot </w:t>
      </w:r>
      <w:r w:rsidR="00A525FD" w:rsidRPr="00CD776B">
        <w:rPr>
          <w:rFonts w:ascii="Arial" w:hAnsi="Arial" w:cs="Arial"/>
        </w:rPr>
        <w:t xml:space="preserve">LSPA </w:t>
      </w:r>
      <w:r w:rsidR="00C0036B" w:rsidRPr="00CD776B">
        <w:rPr>
          <w:rFonts w:ascii="Arial" w:hAnsi="Arial" w:cs="Arial"/>
        </w:rPr>
        <w:t xml:space="preserve">padomes locekļus. </w:t>
      </w:r>
      <w:r w:rsidRPr="00CD776B">
        <w:rPr>
          <w:rFonts w:ascii="Arial" w:hAnsi="Arial" w:cs="Arial"/>
        </w:rPr>
        <w:t xml:space="preserve"> </w:t>
      </w:r>
    </w:p>
    <w:p w14:paraId="75DA6EBA" w14:textId="77777777" w:rsidR="009930E0" w:rsidRPr="00CD776B" w:rsidRDefault="009930E0" w:rsidP="000628CF">
      <w:pPr>
        <w:pStyle w:val="ListParagraph"/>
        <w:numPr>
          <w:ilvl w:val="0"/>
          <w:numId w:val="1"/>
        </w:numPr>
        <w:shd w:val="clear" w:color="auto" w:fill="FFFFFF" w:themeFill="background1"/>
        <w:spacing w:before="120" w:after="120" w:line="240" w:lineRule="auto"/>
        <w:ind w:left="360" w:right="-58"/>
        <w:contextualSpacing w:val="0"/>
        <w:jc w:val="both"/>
        <w:rPr>
          <w:rFonts w:ascii="Arial" w:hAnsi="Arial" w:cs="Arial"/>
        </w:rPr>
      </w:pPr>
      <w:r w:rsidRPr="00CD776B">
        <w:rPr>
          <w:rFonts w:ascii="Arial" w:hAnsi="Arial" w:cs="Arial"/>
        </w:rPr>
        <w:t>Ievēlēts Satversmes sapulces loceklis zaudē šo amatu, ja:</w:t>
      </w:r>
    </w:p>
    <w:p w14:paraId="57D6DB04" w14:textId="455059EE" w:rsidR="009930E0" w:rsidRPr="00CD776B" w:rsidRDefault="009930E0" w:rsidP="000628CF">
      <w:pPr>
        <w:pStyle w:val="ListParagraph"/>
        <w:numPr>
          <w:ilvl w:val="1"/>
          <w:numId w:val="1"/>
        </w:numPr>
        <w:shd w:val="clear" w:color="auto" w:fill="FFFFFF" w:themeFill="background1"/>
        <w:spacing w:before="120" w:after="120" w:line="240" w:lineRule="auto"/>
        <w:ind w:right="-58" w:hanging="720"/>
        <w:contextualSpacing w:val="0"/>
        <w:jc w:val="both"/>
        <w:rPr>
          <w:rFonts w:ascii="Arial" w:hAnsi="Arial" w:cs="Arial"/>
        </w:rPr>
      </w:pPr>
      <w:r w:rsidRPr="00CD776B">
        <w:rPr>
          <w:rFonts w:ascii="Arial" w:hAnsi="Arial" w:cs="Arial"/>
        </w:rPr>
        <w:t xml:space="preserve">pats nolemj amatu atstāt. Šādā gadījumā Satversmes sapulces loceklis iesniedz iesniegumu </w:t>
      </w:r>
      <w:r w:rsidR="002244D8" w:rsidRPr="00CD776B">
        <w:rPr>
          <w:rFonts w:ascii="Arial" w:hAnsi="Arial" w:cs="Arial"/>
        </w:rPr>
        <w:t>Satversmes sapulces priekšsēdētājam</w:t>
      </w:r>
      <w:r w:rsidRPr="00CD776B">
        <w:rPr>
          <w:rFonts w:ascii="Arial" w:hAnsi="Arial" w:cs="Arial"/>
        </w:rPr>
        <w:t>;</w:t>
      </w:r>
    </w:p>
    <w:p w14:paraId="689D159F" w14:textId="1C26B9F9" w:rsidR="009930E0" w:rsidRPr="00CD776B" w:rsidRDefault="009930E0" w:rsidP="000628CF">
      <w:pPr>
        <w:pStyle w:val="ListParagraph"/>
        <w:numPr>
          <w:ilvl w:val="1"/>
          <w:numId w:val="1"/>
        </w:numPr>
        <w:shd w:val="clear" w:color="auto" w:fill="FFFFFF" w:themeFill="background1"/>
        <w:spacing w:before="120" w:after="120" w:line="240" w:lineRule="auto"/>
        <w:ind w:right="-58" w:hanging="720"/>
        <w:contextualSpacing w:val="0"/>
        <w:jc w:val="both"/>
        <w:rPr>
          <w:rFonts w:ascii="Arial" w:hAnsi="Arial" w:cs="Arial"/>
        </w:rPr>
      </w:pPr>
      <w:r w:rsidRPr="00CD776B">
        <w:rPr>
          <w:rFonts w:ascii="Arial" w:hAnsi="Arial" w:cs="Arial"/>
        </w:rPr>
        <w:t>p</w:t>
      </w:r>
      <w:r w:rsidR="00427D34" w:rsidRPr="00CD776B">
        <w:rPr>
          <w:rFonts w:ascii="Arial" w:hAnsi="Arial" w:cs="Arial"/>
        </w:rPr>
        <w:t>ārtrauc darba attiecības LSPA</w:t>
      </w:r>
      <w:r w:rsidRPr="00CD776B">
        <w:rPr>
          <w:rFonts w:ascii="Arial" w:hAnsi="Arial" w:cs="Arial"/>
        </w:rPr>
        <w:t xml:space="preserve"> vai saglabā darba attiecības, taču zaudē atbilstību tai personāla grupai, no kuras tika ievēlēts. Šādā gadījumā</w:t>
      </w:r>
      <w:r w:rsidR="00427D34" w:rsidRPr="00CD776B">
        <w:rPr>
          <w:rFonts w:ascii="Arial" w:hAnsi="Arial" w:cs="Arial"/>
        </w:rPr>
        <w:t xml:space="preserve"> LSPA </w:t>
      </w:r>
      <w:r w:rsidR="00EA37C2" w:rsidRPr="00EA37C2">
        <w:rPr>
          <w:rFonts w:ascii="Arial" w:hAnsi="Arial" w:cs="Arial"/>
        </w:rPr>
        <w:t>personāla vadības speciālists</w:t>
      </w:r>
      <w:r w:rsidR="00427D34" w:rsidRPr="00EA37C2">
        <w:rPr>
          <w:rFonts w:ascii="Arial" w:hAnsi="Arial" w:cs="Arial"/>
        </w:rPr>
        <w:t>, k</w:t>
      </w:r>
      <w:r w:rsidR="00BD0D64" w:rsidRPr="00EA37C2">
        <w:rPr>
          <w:rFonts w:ascii="Arial" w:hAnsi="Arial" w:cs="Arial"/>
        </w:rPr>
        <w:t>urš</w:t>
      </w:r>
      <w:r w:rsidR="00427D34" w:rsidRPr="00EA37C2">
        <w:rPr>
          <w:rFonts w:ascii="Arial" w:hAnsi="Arial" w:cs="Arial"/>
        </w:rPr>
        <w:t xml:space="preserve"> organizē un koordinē LSPA </w:t>
      </w:r>
      <w:r w:rsidR="00427D34" w:rsidRPr="00CD776B">
        <w:rPr>
          <w:rFonts w:ascii="Arial" w:hAnsi="Arial" w:cs="Arial"/>
        </w:rPr>
        <w:t xml:space="preserve">nodarbinātības noformēšanu, </w:t>
      </w:r>
      <w:r w:rsidRPr="00CD776B">
        <w:rPr>
          <w:rFonts w:ascii="Arial" w:hAnsi="Arial" w:cs="Arial"/>
        </w:rPr>
        <w:t>nekavējoties informē Komisiju;</w:t>
      </w:r>
    </w:p>
    <w:p w14:paraId="33B8708D" w14:textId="2281E888" w:rsidR="009930E0" w:rsidRPr="00CD776B" w:rsidRDefault="009930E0" w:rsidP="000628CF">
      <w:pPr>
        <w:pStyle w:val="ListParagraph"/>
        <w:numPr>
          <w:ilvl w:val="1"/>
          <w:numId w:val="1"/>
        </w:numPr>
        <w:shd w:val="clear" w:color="auto" w:fill="FFFFFF" w:themeFill="background1"/>
        <w:spacing w:before="120" w:after="120" w:line="240" w:lineRule="auto"/>
        <w:ind w:right="-58" w:hanging="720"/>
        <w:contextualSpacing w:val="0"/>
        <w:jc w:val="both"/>
        <w:rPr>
          <w:rFonts w:ascii="Arial" w:hAnsi="Arial" w:cs="Arial"/>
        </w:rPr>
      </w:pPr>
      <w:r w:rsidRPr="00CD776B">
        <w:rPr>
          <w:rFonts w:ascii="Arial" w:hAnsi="Arial" w:cs="Arial"/>
        </w:rPr>
        <w:t xml:space="preserve">Vēlēšanu </w:t>
      </w:r>
      <w:r w:rsidR="00FE7FDF" w:rsidRPr="00CD776B">
        <w:rPr>
          <w:rFonts w:ascii="Arial" w:hAnsi="Arial" w:cs="Arial"/>
        </w:rPr>
        <w:t>kopa</w:t>
      </w:r>
      <w:r w:rsidRPr="00CD776B">
        <w:rPr>
          <w:rStyle w:val="FootnoteReference"/>
          <w:rFonts w:ascii="Arial" w:hAnsi="Arial" w:cs="Arial"/>
        </w:rPr>
        <w:footnoteReference w:id="5"/>
      </w:r>
      <w:r w:rsidRPr="00CD776B">
        <w:rPr>
          <w:rFonts w:ascii="Arial" w:hAnsi="Arial" w:cs="Arial"/>
        </w:rPr>
        <w:t xml:space="preserve">, kas personu ievēlēja, turpmāk tekstā – Vēlēšanu </w:t>
      </w:r>
      <w:r w:rsidR="00FE7FDF" w:rsidRPr="00CD776B">
        <w:rPr>
          <w:rFonts w:ascii="Arial" w:hAnsi="Arial" w:cs="Arial"/>
        </w:rPr>
        <w:t>kopa</w:t>
      </w:r>
      <w:r w:rsidRPr="00CD776B">
        <w:rPr>
          <w:rFonts w:ascii="Arial" w:hAnsi="Arial" w:cs="Arial"/>
        </w:rPr>
        <w:t>, nolemj pers</w:t>
      </w:r>
      <w:r w:rsidR="006B308B" w:rsidRPr="00CD776B">
        <w:rPr>
          <w:rFonts w:ascii="Arial" w:hAnsi="Arial" w:cs="Arial"/>
        </w:rPr>
        <w:t>onu atsaukt</w:t>
      </w:r>
      <w:r w:rsidRPr="00CD776B">
        <w:rPr>
          <w:rFonts w:ascii="Arial" w:hAnsi="Arial" w:cs="Arial"/>
        </w:rPr>
        <w:t xml:space="preserve"> no Satversmes sapulces locekļa amata. Šādā gadījumā Vēlēšanu </w:t>
      </w:r>
      <w:r w:rsidR="00FE7FDF" w:rsidRPr="00CD776B">
        <w:rPr>
          <w:rFonts w:ascii="Arial" w:hAnsi="Arial" w:cs="Arial"/>
        </w:rPr>
        <w:t>kopa</w:t>
      </w:r>
      <w:r w:rsidRPr="00CD776B">
        <w:rPr>
          <w:rFonts w:ascii="Arial" w:hAnsi="Arial" w:cs="Arial"/>
        </w:rPr>
        <w:t xml:space="preserve"> iesniedz Komisijā iesniegumu, tam pievienojot lēmumu, kas apstiprina Vēlēšanu </w:t>
      </w:r>
      <w:r w:rsidR="00FE7FDF" w:rsidRPr="00CD776B">
        <w:rPr>
          <w:rFonts w:ascii="Arial" w:hAnsi="Arial" w:cs="Arial"/>
        </w:rPr>
        <w:t>kopas</w:t>
      </w:r>
      <w:r w:rsidRPr="00CD776B">
        <w:rPr>
          <w:rFonts w:ascii="Arial" w:hAnsi="Arial" w:cs="Arial"/>
        </w:rPr>
        <w:t xml:space="preserve"> vairākuma pieņemto lēmumu</w:t>
      </w:r>
      <w:r w:rsidR="00B7035D" w:rsidRPr="00CD776B">
        <w:rPr>
          <w:rFonts w:ascii="Arial" w:hAnsi="Arial" w:cs="Arial"/>
        </w:rPr>
        <w:t xml:space="preserve">. Ierosinājumu </w:t>
      </w:r>
      <w:r w:rsidR="002244D8" w:rsidRPr="00CD776B">
        <w:rPr>
          <w:rFonts w:ascii="Arial" w:hAnsi="Arial" w:cs="Arial"/>
        </w:rPr>
        <w:t xml:space="preserve">Vēlēšanu kopai </w:t>
      </w:r>
      <w:r w:rsidR="00B7035D" w:rsidRPr="00CD776B">
        <w:rPr>
          <w:rFonts w:ascii="Arial" w:hAnsi="Arial" w:cs="Arial"/>
        </w:rPr>
        <w:t xml:space="preserve">par Satversmes sapulces locekļa atsaukšanu šī punkta </w:t>
      </w:r>
      <w:r w:rsidR="005C465A" w:rsidRPr="00CD776B">
        <w:rPr>
          <w:rFonts w:ascii="Arial" w:hAnsi="Arial" w:cs="Arial"/>
        </w:rPr>
        <w:t>kārtībā var izteikt arī Satvers</w:t>
      </w:r>
      <w:r w:rsidR="00B7035D" w:rsidRPr="00CD776B">
        <w:rPr>
          <w:rFonts w:ascii="Arial" w:hAnsi="Arial" w:cs="Arial"/>
        </w:rPr>
        <w:t xml:space="preserve">mes sapulces priekšsēdētājs, ja </w:t>
      </w:r>
      <w:r w:rsidR="00B7035D" w:rsidRPr="00CD776B">
        <w:rPr>
          <w:rFonts w:ascii="Arial" w:hAnsi="Arial" w:cs="Arial"/>
          <w:shd w:val="clear" w:color="auto" w:fill="FFFFFF"/>
        </w:rPr>
        <w:t>Satversmes sapulces loceklis savā darbībā ir pārkāpis likumu vai ir būtiski apdraudēta viņa reputācija un tas var kaitēt Akadēmijas darbībai</w:t>
      </w:r>
      <w:r w:rsidRPr="00CD776B">
        <w:rPr>
          <w:rFonts w:ascii="Arial" w:hAnsi="Arial" w:cs="Arial"/>
        </w:rPr>
        <w:t>;</w:t>
      </w:r>
    </w:p>
    <w:p w14:paraId="45C2B374" w14:textId="17EF506E" w:rsidR="009930E0" w:rsidRPr="00CD776B" w:rsidRDefault="00A525FD" w:rsidP="000628CF">
      <w:pPr>
        <w:pStyle w:val="ListParagraph"/>
        <w:numPr>
          <w:ilvl w:val="1"/>
          <w:numId w:val="1"/>
        </w:numPr>
        <w:shd w:val="clear" w:color="auto" w:fill="FFFFFF" w:themeFill="background1"/>
        <w:spacing w:before="120" w:after="120" w:line="240" w:lineRule="auto"/>
        <w:ind w:right="-58" w:hanging="720"/>
        <w:contextualSpacing w:val="0"/>
        <w:jc w:val="both"/>
        <w:rPr>
          <w:rFonts w:ascii="Arial" w:hAnsi="Arial" w:cs="Arial"/>
        </w:rPr>
      </w:pPr>
      <w:r w:rsidRPr="00CD776B">
        <w:rPr>
          <w:rFonts w:ascii="Arial" w:hAnsi="Arial" w:cs="Arial"/>
        </w:rPr>
        <w:t>kļūst par LSPA</w:t>
      </w:r>
      <w:r w:rsidR="002244D8" w:rsidRPr="00CD776B">
        <w:rPr>
          <w:rFonts w:ascii="Arial" w:hAnsi="Arial" w:cs="Arial"/>
        </w:rPr>
        <w:t xml:space="preserve"> padomes locekli;</w:t>
      </w:r>
    </w:p>
    <w:p w14:paraId="52ED5697" w14:textId="6D2EEBCA" w:rsidR="002244D8" w:rsidRPr="00CD776B" w:rsidRDefault="002244D8" w:rsidP="000628CF">
      <w:pPr>
        <w:pStyle w:val="ListParagraph"/>
        <w:numPr>
          <w:ilvl w:val="1"/>
          <w:numId w:val="1"/>
        </w:numPr>
        <w:shd w:val="clear" w:color="auto" w:fill="FFFFFF" w:themeFill="background1"/>
        <w:spacing w:before="120" w:after="120" w:line="240" w:lineRule="auto"/>
        <w:ind w:right="-58" w:hanging="720"/>
        <w:contextualSpacing w:val="0"/>
        <w:jc w:val="both"/>
        <w:rPr>
          <w:rFonts w:ascii="Arial" w:hAnsi="Arial" w:cs="Arial"/>
        </w:rPr>
      </w:pPr>
      <w:r w:rsidRPr="00CD776B">
        <w:rPr>
          <w:rFonts w:ascii="Arial" w:hAnsi="Arial" w:cs="Arial"/>
        </w:rPr>
        <w:t>kā studējošais zaudē studējošā statusu. Jauna studējošā izvirzīšanu Satversmes sapulces locekļa amatam organizē Studējošo pašpārvalde.</w:t>
      </w:r>
    </w:p>
    <w:p w14:paraId="596B4800" w14:textId="798E415B" w:rsidR="009930E0" w:rsidRPr="00CD776B" w:rsidRDefault="009930E0" w:rsidP="000628CF">
      <w:pPr>
        <w:pStyle w:val="ListParagraph"/>
        <w:numPr>
          <w:ilvl w:val="0"/>
          <w:numId w:val="1"/>
        </w:numPr>
        <w:shd w:val="clear" w:color="auto" w:fill="FFFFFF" w:themeFill="background1"/>
        <w:spacing w:before="120" w:after="120" w:line="240" w:lineRule="auto"/>
        <w:ind w:left="360" w:right="-58"/>
        <w:contextualSpacing w:val="0"/>
        <w:jc w:val="both"/>
        <w:rPr>
          <w:rFonts w:ascii="Arial" w:hAnsi="Arial" w:cs="Arial"/>
        </w:rPr>
      </w:pPr>
      <w:r w:rsidRPr="00CD776B">
        <w:rPr>
          <w:rFonts w:ascii="Arial" w:hAnsi="Arial" w:cs="Arial"/>
        </w:rPr>
        <w:t xml:space="preserve">Pēc informācijas saņemšanas par Satversmes sapulces locekļa no akadēmiskā vai vispārējā personāla </w:t>
      </w:r>
      <w:r w:rsidR="00FE7FDF" w:rsidRPr="00CD776B">
        <w:rPr>
          <w:rFonts w:ascii="Arial" w:hAnsi="Arial" w:cs="Arial"/>
        </w:rPr>
        <w:t>loka</w:t>
      </w:r>
      <w:r w:rsidRPr="00CD776B">
        <w:rPr>
          <w:rFonts w:ascii="Arial" w:hAnsi="Arial" w:cs="Arial"/>
        </w:rPr>
        <w:t xml:space="preserve"> amata zaudēšanu Komisija Satversmes sapulces locekļa statusu piešķir citam darbiniekam. Statusa piešķiršanu Komisija veic šādā kārtībā:</w:t>
      </w:r>
    </w:p>
    <w:p w14:paraId="03B60032" w14:textId="79618647" w:rsidR="009930E0" w:rsidRPr="00CD776B" w:rsidRDefault="009930E0" w:rsidP="000628CF">
      <w:pPr>
        <w:pStyle w:val="ListParagraph"/>
        <w:numPr>
          <w:ilvl w:val="1"/>
          <w:numId w:val="1"/>
        </w:numPr>
        <w:shd w:val="clear" w:color="auto" w:fill="FFFFFF" w:themeFill="background1"/>
        <w:spacing w:before="120" w:after="120" w:line="240" w:lineRule="auto"/>
        <w:ind w:right="-58" w:hanging="720"/>
        <w:contextualSpacing w:val="0"/>
        <w:jc w:val="both"/>
        <w:rPr>
          <w:rFonts w:ascii="Arial" w:hAnsi="Arial" w:cs="Arial"/>
        </w:rPr>
      </w:pPr>
      <w:r w:rsidRPr="00CD776B">
        <w:rPr>
          <w:rFonts w:ascii="Arial" w:hAnsi="Arial" w:cs="Arial"/>
        </w:rPr>
        <w:t xml:space="preserve">par jauno Satversmes sapulces dalībnieku Komisija atbilstoši saņemto balsu skaitam vēlēšanās ieceļ nākošo pretendentu no tās pašas Vēlēšanu </w:t>
      </w:r>
      <w:r w:rsidR="00FE7FDF" w:rsidRPr="00CD776B">
        <w:rPr>
          <w:rFonts w:ascii="Arial" w:hAnsi="Arial" w:cs="Arial"/>
        </w:rPr>
        <w:t>kopas</w:t>
      </w:r>
      <w:r w:rsidRPr="00CD776B">
        <w:rPr>
          <w:rFonts w:ascii="Arial" w:hAnsi="Arial" w:cs="Arial"/>
        </w:rPr>
        <w:t xml:space="preserve">, kurš joprojām atbilst šai pašai personāla </w:t>
      </w:r>
      <w:r w:rsidR="00FE7FDF" w:rsidRPr="00CD776B">
        <w:rPr>
          <w:rFonts w:ascii="Arial" w:hAnsi="Arial" w:cs="Arial"/>
        </w:rPr>
        <w:t>kopai</w:t>
      </w:r>
      <w:r w:rsidRPr="00CD776B">
        <w:rPr>
          <w:rFonts w:ascii="Arial" w:hAnsi="Arial" w:cs="Arial"/>
        </w:rPr>
        <w:t xml:space="preserve"> un vēlas kļūt par Satversmes sapulces locekli; </w:t>
      </w:r>
    </w:p>
    <w:p w14:paraId="56013BB9" w14:textId="2152ABEF" w:rsidR="0069328E" w:rsidRPr="00CD776B" w:rsidRDefault="009930E0" w:rsidP="000628CF">
      <w:pPr>
        <w:pStyle w:val="ListParagraph"/>
        <w:numPr>
          <w:ilvl w:val="1"/>
          <w:numId w:val="1"/>
        </w:numPr>
        <w:shd w:val="clear" w:color="auto" w:fill="FFFFFF" w:themeFill="background1"/>
        <w:spacing w:before="120" w:after="120" w:line="240" w:lineRule="auto"/>
        <w:ind w:right="-58" w:hanging="720"/>
        <w:contextualSpacing w:val="0"/>
        <w:jc w:val="both"/>
        <w:rPr>
          <w:rFonts w:ascii="Arial" w:hAnsi="Arial" w:cs="Arial"/>
        </w:rPr>
      </w:pPr>
      <w:r w:rsidRPr="00CD776B">
        <w:rPr>
          <w:rFonts w:ascii="Arial" w:hAnsi="Arial" w:cs="Arial"/>
        </w:rPr>
        <w:t xml:space="preserve">ja nākošo pretendentu šajā Vēlēšanu </w:t>
      </w:r>
      <w:r w:rsidR="00FE7FDF" w:rsidRPr="00CD776B">
        <w:rPr>
          <w:rFonts w:ascii="Arial" w:hAnsi="Arial" w:cs="Arial"/>
        </w:rPr>
        <w:t>kopā</w:t>
      </w:r>
      <w:r w:rsidRPr="00CD776B">
        <w:rPr>
          <w:rFonts w:ascii="Arial" w:hAnsi="Arial" w:cs="Arial"/>
        </w:rPr>
        <w:t xml:space="preserve"> Komisijai neizdodas atlasīt, Komisija izvēlas šīs personāla grupas (akadēmiskais vai vis</w:t>
      </w:r>
      <w:r w:rsidR="00FE7FDF" w:rsidRPr="00CD776B">
        <w:rPr>
          <w:rFonts w:ascii="Arial" w:hAnsi="Arial" w:cs="Arial"/>
        </w:rPr>
        <w:t>pārējais per</w:t>
      </w:r>
      <w:r w:rsidRPr="00CD776B">
        <w:rPr>
          <w:rFonts w:ascii="Arial" w:hAnsi="Arial" w:cs="Arial"/>
        </w:rPr>
        <w:t xml:space="preserve">sonāls) nākošo atbilstošo pretendentu saskaņā ar vēlēšanu rezultātiem no citas Vēlēšanu </w:t>
      </w:r>
      <w:r w:rsidR="00FE7FDF" w:rsidRPr="00CD776B">
        <w:rPr>
          <w:rFonts w:ascii="Arial" w:hAnsi="Arial" w:cs="Arial"/>
        </w:rPr>
        <w:t>kopas</w:t>
      </w:r>
      <w:r w:rsidRPr="00CD776B">
        <w:rPr>
          <w:rFonts w:ascii="Arial" w:hAnsi="Arial" w:cs="Arial"/>
        </w:rPr>
        <w:t xml:space="preserve">. Vēlēšanu </w:t>
      </w:r>
      <w:r w:rsidR="00FE7FDF" w:rsidRPr="00CD776B">
        <w:rPr>
          <w:rFonts w:ascii="Arial" w:hAnsi="Arial" w:cs="Arial"/>
        </w:rPr>
        <w:t>kopas</w:t>
      </w:r>
      <w:r w:rsidRPr="00CD776B">
        <w:rPr>
          <w:rFonts w:ascii="Arial" w:hAnsi="Arial" w:cs="Arial"/>
        </w:rPr>
        <w:t xml:space="preserve"> izvēle šādā gadījumā ietilpst Komis</w:t>
      </w:r>
      <w:r w:rsidR="0069328E" w:rsidRPr="00CD776B">
        <w:rPr>
          <w:rFonts w:ascii="Arial" w:hAnsi="Arial" w:cs="Arial"/>
        </w:rPr>
        <w:t>ijas kompetencē</w:t>
      </w:r>
      <w:r w:rsidR="00773BC8">
        <w:rPr>
          <w:rFonts w:ascii="Arial" w:hAnsi="Arial" w:cs="Arial"/>
        </w:rPr>
        <w:t>. Izvēloties vēlēšanu kopu, Komisija nodrošina atbilstību Augstskolu likuma 13. panta 5. daļas prasībām</w:t>
      </w:r>
      <w:r w:rsidR="0069328E" w:rsidRPr="00CD776B">
        <w:rPr>
          <w:rFonts w:ascii="Arial" w:hAnsi="Arial" w:cs="Arial"/>
        </w:rPr>
        <w:t>;</w:t>
      </w:r>
    </w:p>
    <w:p w14:paraId="7832299F" w14:textId="0738806B" w:rsidR="009930E0" w:rsidRPr="00CD776B" w:rsidRDefault="0069328E" w:rsidP="000628CF">
      <w:pPr>
        <w:pStyle w:val="ListParagraph"/>
        <w:numPr>
          <w:ilvl w:val="1"/>
          <w:numId w:val="1"/>
        </w:numPr>
        <w:shd w:val="clear" w:color="auto" w:fill="FFFFFF" w:themeFill="background1"/>
        <w:spacing w:before="120" w:after="120" w:line="240" w:lineRule="auto"/>
        <w:ind w:right="-58" w:hanging="720"/>
        <w:contextualSpacing w:val="0"/>
        <w:jc w:val="both"/>
        <w:rPr>
          <w:rFonts w:ascii="Arial" w:hAnsi="Arial" w:cs="Arial"/>
        </w:rPr>
      </w:pPr>
      <w:r w:rsidRPr="00CD776B">
        <w:rPr>
          <w:rFonts w:ascii="Arial" w:hAnsi="Arial" w:cs="Arial"/>
        </w:rPr>
        <w:t>ja nākošo pretendentu šajā personāla grupā neizdodas atlasīt</w:t>
      </w:r>
      <w:r w:rsidR="005C465A" w:rsidRPr="00CD776B">
        <w:rPr>
          <w:rFonts w:ascii="Arial" w:hAnsi="Arial" w:cs="Arial"/>
        </w:rPr>
        <w:t xml:space="preserve"> arī Nolikuma 8.2.punkta kārtībā</w:t>
      </w:r>
      <w:r w:rsidRPr="00CD776B">
        <w:rPr>
          <w:rFonts w:ascii="Arial" w:hAnsi="Arial" w:cs="Arial"/>
        </w:rPr>
        <w:t>, Komisija izsludina papildus vēlēšanas šajā personāla grupā, rosinot pieteikties pretendentus un sekojoši pašai Komisijai ievēlot jaunu Satversmes sapulces dalībnieku.</w:t>
      </w:r>
      <w:r w:rsidR="009930E0" w:rsidRPr="00CD776B">
        <w:rPr>
          <w:rFonts w:ascii="Arial" w:hAnsi="Arial" w:cs="Arial"/>
        </w:rPr>
        <w:t xml:space="preserve"> </w:t>
      </w:r>
    </w:p>
    <w:p w14:paraId="3773A017" w14:textId="7099C1CA" w:rsidR="009930E0" w:rsidRPr="00CD776B" w:rsidRDefault="009930E0" w:rsidP="000628CF">
      <w:pPr>
        <w:pStyle w:val="ListParagraph"/>
        <w:numPr>
          <w:ilvl w:val="0"/>
          <w:numId w:val="1"/>
        </w:numPr>
        <w:shd w:val="clear" w:color="auto" w:fill="FFFFFF" w:themeFill="background1"/>
        <w:spacing w:before="120" w:after="120" w:line="240" w:lineRule="auto"/>
        <w:ind w:left="360" w:right="-58"/>
        <w:contextualSpacing w:val="0"/>
        <w:jc w:val="both"/>
        <w:rPr>
          <w:rFonts w:ascii="Arial" w:hAnsi="Arial" w:cs="Arial"/>
        </w:rPr>
      </w:pPr>
      <w:r w:rsidRPr="00CD776B">
        <w:rPr>
          <w:rFonts w:ascii="Arial" w:hAnsi="Arial" w:cs="Arial"/>
        </w:rPr>
        <w:t xml:space="preserve">Jaunā Satversmes sapulces locekļa, kurš ir stājies cita Satversmes sapulces locekļa vietā, pilnvaru termiņš tiek noteikts uz atlikušo laiku līdz attiecīgās Satversmes sapulces </w:t>
      </w:r>
      <w:proofErr w:type="spellStart"/>
      <w:r w:rsidRPr="00CD776B">
        <w:rPr>
          <w:rFonts w:ascii="Arial" w:hAnsi="Arial" w:cs="Arial"/>
        </w:rPr>
        <w:t>sasaukuma</w:t>
      </w:r>
      <w:proofErr w:type="spellEnd"/>
      <w:r w:rsidRPr="00CD776B">
        <w:rPr>
          <w:rFonts w:ascii="Arial" w:hAnsi="Arial" w:cs="Arial"/>
        </w:rPr>
        <w:t xml:space="preserve"> beigām.</w:t>
      </w:r>
    </w:p>
    <w:p w14:paraId="69D15869" w14:textId="59C7BDA7" w:rsidR="009930E0" w:rsidRPr="00CD776B" w:rsidRDefault="009930E0" w:rsidP="000628CF">
      <w:pPr>
        <w:pStyle w:val="ListParagraph"/>
        <w:numPr>
          <w:ilvl w:val="0"/>
          <w:numId w:val="1"/>
        </w:numPr>
        <w:shd w:val="clear" w:color="auto" w:fill="FFFFFF" w:themeFill="background1"/>
        <w:spacing w:before="120" w:after="120" w:line="240" w:lineRule="auto"/>
        <w:ind w:left="360" w:right="-58"/>
        <w:contextualSpacing w:val="0"/>
        <w:jc w:val="both"/>
        <w:rPr>
          <w:rFonts w:ascii="Arial" w:hAnsi="Arial" w:cs="Arial"/>
        </w:rPr>
      </w:pPr>
      <w:r w:rsidRPr="00CD776B">
        <w:rPr>
          <w:rFonts w:ascii="Arial" w:hAnsi="Arial" w:cs="Arial"/>
        </w:rPr>
        <w:t xml:space="preserve">Akadēmiskā un vispārējā personāla pārstāvis iegūst Satversmes sapulces locekļa amatu un zaudē to uz Komisijas lēmuma pamata. Pēc vēlēšanām šāds lēmums ir lēmums, ar kuru Komisija apstiprina vēlēšanu rezultātus. </w:t>
      </w:r>
    </w:p>
    <w:p w14:paraId="1F39ADFB" w14:textId="5C3D208E" w:rsidR="009930E0" w:rsidRPr="00CD776B" w:rsidRDefault="009930E0" w:rsidP="000628CF">
      <w:pPr>
        <w:pStyle w:val="ListParagraph"/>
        <w:numPr>
          <w:ilvl w:val="0"/>
          <w:numId w:val="1"/>
        </w:numPr>
        <w:shd w:val="clear" w:color="auto" w:fill="FFFFFF" w:themeFill="background1"/>
        <w:spacing w:before="120" w:after="120" w:line="240" w:lineRule="auto"/>
        <w:ind w:left="360" w:right="-58"/>
        <w:contextualSpacing w:val="0"/>
        <w:jc w:val="both"/>
        <w:rPr>
          <w:rFonts w:ascii="Arial" w:hAnsi="Arial" w:cs="Arial"/>
        </w:rPr>
      </w:pPr>
      <w:r w:rsidRPr="00CD776B">
        <w:rPr>
          <w:rFonts w:ascii="Arial" w:hAnsi="Arial" w:cs="Arial"/>
        </w:rPr>
        <w:t xml:space="preserve">Studējošais iegūst Satversmes sapulces locekļa amatu un zaudē to uz </w:t>
      </w:r>
      <w:r w:rsidR="00FE7FDF" w:rsidRPr="00CD776B">
        <w:rPr>
          <w:rFonts w:ascii="Arial" w:hAnsi="Arial" w:cs="Arial"/>
        </w:rPr>
        <w:t>Studējošo pašpārvaldes attiecīga</w:t>
      </w:r>
      <w:r w:rsidRPr="00CD776B">
        <w:rPr>
          <w:rFonts w:ascii="Arial" w:hAnsi="Arial" w:cs="Arial"/>
        </w:rPr>
        <w:t xml:space="preserve"> lēmuma pamata. </w:t>
      </w:r>
      <w:r w:rsidR="00FE7FDF" w:rsidRPr="00CD776B">
        <w:rPr>
          <w:rFonts w:ascii="Arial" w:hAnsi="Arial" w:cs="Arial"/>
        </w:rPr>
        <w:t>Studējošo pašpārvalde</w:t>
      </w:r>
      <w:r w:rsidRPr="00CD776B">
        <w:rPr>
          <w:rFonts w:ascii="Arial" w:hAnsi="Arial" w:cs="Arial"/>
        </w:rPr>
        <w:t xml:space="preserve"> uztur aktuālo </w:t>
      </w:r>
      <w:r w:rsidRPr="00CD776B">
        <w:rPr>
          <w:rFonts w:ascii="Arial" w:hAnsi="Arial" w:cs="Arial"/>
        </w:rPr>
        <w:lastRenderedPageBreak/>
        <w:t xml:space="preserve">sarakstu ar studējošajiem, kuri ir Satversmes sapulces locekļi, un formāli iesniedz šo sarakstu, kā arī operatīvi informē par jebkādām izmaiņām sarakstā arī Komisiju. </w:t>
      </w:r>
    </w:p>
    <w:p w14:paraId="02D43700" w14:textId="70BEB339" w:rsidR="009930E0" w:rsidRPr="00CD776B" w:rsidRDefault="009930E0" w:rsidP="000628CF">
      <w:pPr>
        <w:pStyle w:val="ListParagraph"/>
        <w:numPr>
          <w:ilvl w:val="0"/>
          <w:numId w:val="1"/>
        </w:numPr>
        <w:shd w:val="clear" w:color="auto" w:fill="FFFFFF" w:themeFill="background1"/>
        <w:spacing w:before="120" w:after="120" w:line="240" w:lineRule="auto"/>
        <w:ind w:left="360" w:right="-58"/>
        <w:contextualSpacing w:val="0"/>
        <w:jc w:val="both"/>
        <w:rPr>
          <w:rFonts w:ascii="Arial" w:hAnsi="Arial" w:cs="Arial"/>
        </w:rPr>
      </w:pPr>
      <w:r w:rsidRPr="00CD776B">
        <w:rPr>
          <w:rFonts w:ascii="Arial" w:hAnsi="Arial" w:cs="Arial"/>
        </w:rPr>
        <w:t xml:space="preserve">Par studējošo pārstāvju atbilstības kritērijiem un vēlēšanu kārtību lemj </w:t>
      </w:r>
      <w:r w:rsidR="00587995" w:rsidRPr="00CD776B">
        <w:rPr>
          <w:rFonts w:ascii="Arial" w:hAnsi="Arial" w:cs="Arial"/>
        </w:rPr>
        <w:t>Studējošo pašpārvalde</w:t>
      </w:r>
      <w:r w:rsidRPr="00CD776B">
        <w:rPr>
          <w:rFonts w:ascii="Arial" w:hAnsi="Arial" w:cs="Arial"/>
        </w:rPr>
        <w:t xml:space="preserve">. </w:t>
      </w:r>
      <w:r w:rsidR="00587995" w:rsidRPr="00CD776B">
        <w:rPr>
          <w:rFonts w:ascii="Arial" w:hAnsi="Arial" w:cs="Arial"/>
        </w:rPr>
        <w:t>Studējošo pašpārvalde</w:t>
      </w:r>
      <w:r w:rsidRPr="00CD776B">
        <w:rPr>
          <w:rFonts w:ascii="Arial" w:hAnsi="Arial" w:cs="Arial"/>
        </w:rPr>
        <w:t xml:space="preserve"> arī nodrošina, ka vēlēšanas ir notikušas un saraksts ar ievēlētajiem studējošajiem ir iesniegts Komisijā vismaz 1 (vienu) nedēļu pirms jaunā Satversmes sapulces sastāva pilnvaru sākuma.</w:t>
      </w:r>
    </w:p>
    <w:p w14:paraId="224EB30C" w14:textId="77777777" w:rsidR="009930E0" w:rsidRPr="00CD776B" w:rsidRDefault="009930E0" w:rsidP="000628CF">
      <w:pPr>
        <w:pStyle w:val="ListParagraph"/>
        <w:shd w:val="clear" w:color="auto" w:fill="FFFFFF" w:themeFill="background1"/>
        <w:spacing w:before="120" w:after="120" w:line="240" w:lineRule="auto"/>
        <w:ind w:left="360" w:right="-58"/>
        <w:contextualSpacing w:val="0"/>
        <w:jc w:val="both"/>
        <w:rPr>
          <w:rFonts w:ascii="Arial" w:hAnsi="Arial" w:cs="Arial"/>
        </w:rPr>
      </w:pPr>
    </w:p>
    <w:p w14:paraId="4037A81B" w14:textId="77777777" w:rsidR="009930E0" w:rsidRPr="00CD776B" w:rsidRDefault="009930E0" w:rsidP="000628CF">
      <w:pPr>
        <w:spacing w:before="120" w:after="120" w:line="240" w:lineRule="auto"/>
        <w:ind w:right="-58"/>
        <w:jc w:val="center"/>
        <w:rPr>
          <w:rFonts w:ascii="Arial" w:hAnsi="Arial" w:cs="Arial"/>
          <w:b/>
        </w:rPr>
      </w:pPr>
      <w:r w:rsidRPr="00CD776B">
        <w:rPr>
          <w:rFonts w:ascii="Arial" w:hAnsi="Arial" w:cs="Arial"/>
          <w:b/>
        </w:rPr>
        <w:t>III Komisijas izveidošana un sastāvs</w:t>
      </w:r>
    </w:p>
    <w:p w14:paraId="3238EEFF" w14:textId="7FF40CE7"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 xml:space="preserve">Komisiju izveido ar </w:t>
      </w:r>
      <w:r w:rsidR="00587995" w:rsidRPr="00CD776B">
        <w:rPr>
          <w:rFonts w:ascii="Arial" w:hAnsi="Arial" w:cs="Arial"/>
          <w:shd w:val="clear" w:color="auto" w:fill="FFFFFF"/>
        </w:rPr>
        <w:t>Senāta lēmumu</w:t>
      </w:r>
      <w:r w:rsidRPr="00CD776B">
        <w:rPr>
          <w:rFonts w:ascii="Arial" w:hAnsi="Arial" w:cs="Arial"/>
          <w:shd w:val="clear" w:color="auto" w:fill="FFFFFF"/>
        </w:rPr>
        <w:t>, ieceļot</w:t>
      </w:r>
      <w:r w:rsidR="002B7EBC" w:rsidRPr="00CD776B">
        <w:rPr>
          <w:rFonts w:ascii="Arial" w:hAnsi="Arial" w:cs="Arial"/>
          <w:shd w:val="clear" w:color="auto" w:fill="FFFFFF"/>
        </w:rPr>
        <w:t xml:space="preserve"> arī Komisijas priekšsēdētāju, </w:t>
      </w:r>
      <w:r w:rsidRPr="00CD776B">
        <w:rPr>
          <w:rFonts w:ascii="Arial" w:hAnsi="Arial" w:cs="Arial"/>
          <w:shd w:val="clear" w:color="auto" w:fill="FFFFFF"/>
        </w:rPr>
        <w:t xml:space="preserve"> priekšsēdētāja vietnieku</w:t>
      </w:r>
      <w:r w:rsidR="002B7EBC" w:rsidRPr="00CD776B">
        <w:rPr>
          <w:rFonts w:ascii="Arial" w:hAnsi="Arial" w:cs="Arial"/>
          <w:shd w:val="clear" w:color="auto" w:fill="FFFFFF"/>
        </w:rPr>
        <w:t xml:space="preserve"> un sekretāru</w:t>
      </w:r>
      <w:r w:rsidRPr="00CD776B">
        <w:rPr>
          <w:rFonts w:ascii="Arial" w:hAnsi="Arial" w:cs="Arial"/>
          <w:shd w:val="clear" w:color="auto" w:fill="FFFFFF"/>
        </w:rPr>
        <w:t xml:space="preserve">. Izmaiņas Komisijas sastāvā, ja tādas nepieciešamas, veic ar </w:t>
      </w:r>
      <w:r w:rsidR="00587995" w:rsidRPr="00CD776B">
        <w:rPr>
          <w:rFonts w:ascii="Arial" w:hAnsi="Arial" w:cs="Arial"/>
          <w:shd w:val="clear" w:color="auto" w:fill="FFFFFF"/>
        </w:rPr>
        <w:t>Senāta</w:t>
      </w:r>
      <w:r w:rsidRPr="00CD776B">
        <w:rPr>
          <w:rFonts w:ascii="Arial" w:hAnsi="Arial" w:cs="Arial"/>
          <w:shd w:val="clear" w:color="auto" w:fill="FFFFFF"/>
        </w:rPr>
        <w:t xml:space="preserve"> </w:t>
      </w:r>
      <w:r w:rsidR="009D2AE1" w:rsidRPr="00CD776B">
        <w:rPr>
          <w:rFonts w:ascii="Arial" w:hAnsi="Arial" w:cs="Arial"/>
          <w:shd w:val="clear" w:color="auto" w:fill="FFFFFF"/>
        </w:rPr>
        <w:t>lēmumu</w:t>
      </w:r>
      <w:r w:rsidRPr="00CD776B">
        <w:rPr>
          <w:rFonts w:ascii="Arial" w:hAnsi="Arial" w:cs="Arial"/>
          <w:shd w:val="clear" w:color="auto" w:fill="FFFFFF"/>
        </w:rPr>
        <w:t>.</w:t>
      </w:r>
    </w:p>
    <w:p w14:paraId="4D3588A6" w14:textId="77777777"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Komisiju izveido kā pastāvīgi funkcionējošu koleģiālu institūciju.</w:t>
      </w:r>
    </w:p>
    <w:p w14:paraId="19C8243F" w14:textId="474FDCA5"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Komisijā ietilps</w:t>
      </w:r>
      <w:r w:rsidR="00AD60FB" w:rsidRPr="00CD776B">
        <w:rPr>
          <w:rFonts w:ascii="Arial" w:hAnsi="Arial" w:cs="Arial"/>
          <w:shd w:val="clear" w:color="auto" w:fill="FFFFFF"/>
        </w:rPr>
        <w:t>t 5</w:t>
      </w:r>
      <w:r w:rsidR="000A18C9" w:rsidRPr="00CD776B">
        <w:rPr>
          <w:rFonts w:ascii="Arial" w:hAnsi="Arial" w:cs="Arial"/>
          <w:shd w:val="clear" w:color="auto" w:fill="FFFFFF"/>
        </w:rPr>
        <w:t xml:space="preserve"> (pieci)</w:t>
      </w:r>
      <w:r w:rsidR="00AD60FB" w:rsidRPr="00CD776B">
        <w:rPr>
          <w:rFonts w:ascii="Arial" w:hAnsi="Arial" w:cs="Arial"/>
          <w:shd w:val="clear" w:color="auto" w:fill="FFFFFF"/>
        </w:rPr>
        <w:t xml:space="preserve"> locekļi, no kuriem 3</w:t>
      </w:r>
      <w:r w:rsidR="000A18C9" w:rsidRPr="00CD776B">
        <w:rPr>
          <w:rFonts w:ascii="Arial" w:hAnsi="Arial" w:cs="Arial"/>
          <w:shd w:val="clear" w:color="auto" w:fill="FFFFFF"/>
        </w:rPr>
        <w:t xml:space="preserve"> (trīs)</w:t>
      </w:r>
      <w:r w:rsidRPr="00CD776B">
        <w:rPr>
          <w:rFonts w:ascii="Arial" w:hAnsi="Arial" w:cs="Arial"/>
          <w:shd w:val="clear" w:color="auto" w:fill="FFFFFF"/>
        </w:rPr>
        <w:t xml:space="preserve"> ir no akadēmiskā personāla </w:t>
      </w:r>
      <w:r w:rsidR="00587995" w:rsidRPr="00CD776B">
        <w:rPr>
          <w:rFonts w:ascii="Arial" w:hAnsi="Arial" w:cs="Arial"/>
          <w:shd w:val="clear" w:color="auto" w:fill="FFFFFF"/>
        </w:rPr>
        <w:t>loka</w:t>
      </w:r>
      <w:r w:rsidR="00AD60FB" w:rsidRPr="00CD776B">
        <w:rPr>
          <w:rFonts w:ascii="Arial" w:hAnsi="Arial" w:cs="Arial"/>
          <w:shd w:val="clear" w:color="auto" w:fill="FFFFFF"/>
        </w:rPr>
        <w:t>, 1</w:t>
      </w:r>
      <w:r w:rsidR="000A18C9" w:rsidRPr="00CD776B">
        <w:rPr>
          <w:rFonts w:ascii="Arial" w:hAnsi="Arial" w:cs="Arial"/>
          <w:shd w:val="clear" w:color="auto" w:fill="FFFFFF"/>
        </w:rPr>
        <w:t xml:space="preserve"> (viens)</w:t>
      </w:r>
      <w:r w:rsidRPr="00CD776B">
        <w:rPr>
          <w:rFonts w:ascii="Arial" w:hAnsi="Arial" w:cs="Arial"/>
          <w:shd w:val="clear" w:color="auto" w:fill="FFFFFF"/>
        </w:rPr>
        <w:t xml:space="preserve"> ir no studējošo </w:t>
      </w:r>
      <w:r w:rsidR="00587995" w:rsidRPr="00CD776B">
        <w:rPr>
          <w:rFonts w:ascii="Arial" w:hAnsi="Arial" w:cs="Arial"/>
          <w:shd w:val="clear" w:color="auto" w:fill="FFFFFF"/>
        </w:rPr>
        <w:t>loka</w:t>
      </w:r>
      <w:r w:rsidR="00AD60FB" w:rsidRPr="00CD776B">
        <w:rPr>
          <w:rFonts w:ascii="Arial" w:hAnsi="Arial" w:cs="Arial"/>
          <w:shd w:val="clear" w:color="auto" w:fill="FFFFFF"/>
        </w:rPr>
        <w:t xml:space="preserve"> un 1</w:t>
      </w:r>
      <w:r w:rsidR="000A18C9" w:rsidRPr="00CD776B">
        <w:rPr>
          <w:rFonts w:ascii="Arial" w:hAnsi="Arial" w:cs="Arial"/>
          <w:shd w:val="clear" w:color="auto" w:fill="FFFFFF"/>
        </w:rPr>
        <w:t xml:space="preserve"> (viens)</w:t>
      </w:r>
      <w:r w:rsidRPr="00CD776B">
        <w:rPr>
          <w:rFonts w:ascii="Arial" w:hAnsi="Arial" w:cs="Arial"/>
          <w:shd w:val="clear" w:color="auto" w:fill="FFFFFF"/>
        </w:rPr>
        <w:t xml:space="preserve"> ir no vispārējā personāla </w:t>
      </w:r>
      <w:r w:rsidR="00587995" w:rsidRPr="00CD776B">
        <w:rPr>
          <w:rFonts w:ascii="Arial" w:hAnsi="Arial" w:cs="Arial"/>
          <w:shd w:val="clear" w:color="auto" w:fill="FFFFFF"/>
        </w:rPr>
        <w:t>loka</w:t>
      </w:r>
      <w:r w:rsidRPr="00CD776B">
        <w:rPr>
          <w:rFonts w:ascii="Arial" w:hAnsi="Arial" w:cs="Arial"/>
          <w:shd w:val="clear" w:color="auto" w:fill="FFFFFF"/>
        </w:rPr>
        <w:t xml:space="preserve">. Studējošo pārstāvjus darbam Komisijā izvirza </w:t>
      </w:r>
      <w:r w:rsidR="00587995" w:rsidRPr="00CD776B">
        <w:rPr>
          <w:rFonts w:ascii="Arial" w:hAnsi="Arial" w:cs="Arial"/>
          <w:shd w:val="clear" w:color="auto" w:fill="FFFFFF"/>
        </w:rPr>
        <w:t>Studējošo pašpārvalde</w:t>
      </w:r>
      <w:r w:rsidRPr="00CD776B">
        <w:rPr>
          <w:rFonts w:ascii="Arial" w:hAnsi="Arial" w:cs="Arial"/>
          <w:shd w:val="clear" w:color="auto" w:fill="FFFFFF"/>
        </w:rPr>
        <w:t>.</w:t>
      </w:r>
    </w:p>
    <w:p w14:paraId="177B41DE" w14:textId="760DDE67"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 xml:space="preserve">Komisijas sastāvā </w:t>
      </w:r>
      <w:r w:rsidR="006B308B" w:rsidRPr="00CD776B">
        <w:rPr>
          <w:rFonts w:ascii="Arial" w:hAnsi="Arial" w:cs="Arial"/>
          <w:shd w:val="clear" w:color="auto" w:fill="FFFFFF"/>
        </w:rPr>
        <w:t>var tikt iekļauts ikviens personāla pārstāvis, izņemot</w:t>
      </w:r>
      <w:r w:rsidR="000A18C9" w:rsidRPr="00CD776B">
        <w:rPr>
          <w:rFonts w:ascii="Arial" w:hAnsi="Arial" w:cs="Arial"/>
          <w:shd w:val="clear" w:color="auto" w:fill="FFFFFF"/>
        </w:rPr>
        <w:t xml:space="preserve"> </w:t>
      </w:r>
      <w:r w:rsidR="00587995" w:rsidRPr="00CD776B">
        <w:rPr>
          <w:rFonts w:ascii="Arial" w:hAnsi="Arial" w:cs="Arial"/>
          <w:shd w:val="clear" w:color="auto" w:fill="FFFFFF"/>
        </w:rPr>
        <w:t xml:space="preserve">LSPA </w:t>
      </w:r>
      <w:r w:rsidRPr="00CD776B">
        <w:rPr>
          <w:rFonts w:ascii="Arial" w:hAnsi="Arial" w:cs="Arial"/>
          <w:shd w:val="clear" w:color="auto" w:fill="FFFFFF"/>
        </w:rPr>
        <w:t>padomes locek</w:t>
      </w:r>
      <w:r w:rsidR="006B308B" w:rsidRPr="00CD776B">
        <w:rPr>
          <w:rFonts w:ascii="Arial" w:hAnsi="Arial" w:cs="Arial"/>
          <w:shd w:val="clear" w:color="auto" w:fill="FFFFFF"/>
        </w:rPr>
        <w:t>ļus</w:t>
      </w:r>
      <w:r w:rsidR="000A18C9" w:rsidRPr="00CD776B">
        <w:rPr>
          <w:rFonts w:ascii="Arial" w:hAnsi="Arial" w:cs="Arial"/>
          <w:shd w:val="clear" w:color="auto" w:fill="FFFFFF"/>
        </w:rPr>
        <w:t>, rektoru un prorektorus.</w:t>
      </w:r>
    </w:p>
    <w:p w14:paraId="3A0C0EB7" w14:textId="11DE48DB" w:rsidR="009930E0" w:rsidRPr="00CD776B" w:rsidRDefault="000A18C9"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Darbu</w:t>
      </w:r>
      <w:r w:rsidR="009930E0" w:rsidRPr="00CD776B">
        <w:rPr>
          <w:rFonts w:ascii="Arial" w:hAnsi="Arial" w:cs="Arial"/>
          <w:shd w:val="clear" w:color="auto" w:fill="FFFFFF"/>
        </w:rPr>
        <w:t xml:space="preserve"> Komisijā </w:t>
      </w:r>
      <w:r w:rsidRPr="00CD776B">
        <w:rPr>
          <w:rFonts w:ascii="Arial" w:hAnsi="Arial" w:cs="Arial"/>
          <w:shd w:val="clear" w:color="auto" w:fill="FFFFFF"/>
        </w:rPr>
        <w:t>tās locekļiem uzskaita un ieskaita paveiktā darba apjomā</w:t>
      </w:r>
      <w:r w:rsidR="00587995" w:rsidRPr="00CD776B">
        <w:rPr>
          <w:rFonts w:ascii="Arial" w:hAnsi="Arial" w:cs="Arial"/>
          <w:shd w:val="clear" w:color="auto" w:fill="FFFFFF"/>
        </w:rPr>
        <w:t xml:space="preserve"> LSPA noteiktajā kārtībā.</w:t>
      </w:r>
    </w:p>
    <w:p w14:paraId="7B9D520D" w14:textId="77777777" w:rsidR="009930E0" w:rsidRPr="00CD776B" w:rsidRDefault="009930E0" w:rsidP="000628CF">
      <w:pPr>
        <w:pStyle w:val="ListParagraph"/>
        <w:spacing w:before="120" w:after="120" w:line="240" w:lineRule="auto"/>
        <w:ind w:left="360" w:right="-58"/>
        <w:contextualSpacing w:val="0"/>
        <w:jc w:val="both"/>
        <w:rPr>
          <w:rFonts w:ascii="Arial" w:hAnsi="Arial" w:cs="Arial"/>
          <w:shd w:val="clear" w:color="auto" w:fill="FFFFFF"/>
        </w:rPr>
      </w:pPr>
    </w:p>
    <w:p w14:paraId="5D61B92D" w14:textId="77777777" w:rsidR="009930E0" w:rsidRPr="00CD776B" w:rsidRDefault="009930E0" w:rsidP="000628CF">
      <w:pPr>
        <w:spacing w:before="120" w:after="120" w:line="240" w:lineRule="auto"/>
        <w:ind w:right="-58"/>
        <w:jc w:val="center"/>
        <w:rPr>
          <w:rFonts w:ascii="Arial" w:hAnsi="Arial" w:cs="Arial"/>
          <w:b/>
          <w:shd w:val="clear" w:color="auto" w:fill="FFFFFF"/>
        </w:rPr>
      </w:pPr>
      <w:r w:rsidRPr="00CD776B">
        <w:rPr>
          <w:rFonts w:ascii="Arial" w:hAnsi="Arial" w:cs="Arial"/>
          <w:b/>
          <w:shd w:val="clear" w:color="auto" w:fill="FFFFFF"/>
        </w:rPr>
        <w:t>IV Komisijas kompetence un pienākumi</w:t>
      </w:r>
    </w:p>
    <w:p w14:paraId="0909E850" w14:textId="77777777"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Komisijas kompetencē ietilpst visi jautājumi, kas ir saistīti ar Satversmes sapulces vēlēšanām un sastāva pilnvērtīgu nokomplektēšanu.</w:t>
      </w:r>
    </w:p>
    <w:p w14:paraId="5C220D4B" w14:textId="77777777"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Komisijas pienākumi ir:</w:t>
      </w:r>
    </w:p>
    <w:p w14:paraId="2164D3FC" w14:textId="4502EB21"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 xml:space="preserve">uzsākt jauna Satversmes sapulces vēlēšanu procesa organizēšanu ne </w:t>
      </w:r>
      <w:r w:rsidR="00587995" w:rsidRPr="00CD776B">
        <w:rPr>
          <w:rFonts w:ascii="Arial" w:hAnsi="Arial" w:cs="Arial"/>
          <w:shd w:val="clear" w:color="auto" w:fill="FFFFFF"/>
        </w:rPr>
        <w:t xml:space="preserve">agrāk kā 3 (trīs) mēnešus un ne </w:t>
      </w:r>
      <w:r w:rsidRPr="00CD776B">
        <w:rPr>
          <w:rFonts w:ascii="Arial" w:hAnsi="Arial" w:cs="Arial"/>
          <w:shd w:val="clear" w:color="auto" w:fill="FFFFFF"/>
        </w:rPr>
        <w:t xml:space="preserve">vēlāk kā </w:t>
      </w:r>
      <w:r w:rsidR="00587995" w:rsidRPr="00CD776B">
        <w:rPr>
          <w:rFonts w:ascii="Arial" w:hAnsi="Arial" w:cs="Arial"/>
          <w:shd w:val="clear" w:color="auto" w:fill="FFFFFF"/>
        </w:rPr>
        <w:t>1 (vienu) mēnesi</w:t>
      </w:r>
      <w:r w:rsidRPr="00CD776B">
        <w:rPr>
          <w:rFonts w:ascii="Arial" w:hAnsi="Arial" w:cs="Arial"/>
          <w:shd w:val="clear" w:color="auto" w:fill="FFFFFF"/>
        </w:rPr>
        <w:t xml:space="preserve"> līdz līdzšinējā Satversmes sa</w:t>
      </w:r>
      <w:r w:rsidR="00E03ECA" w:rsidRPr="00CD776B">
        <w:rPr>
          <w:rFonts w:ascii="Arial" w:hAnsi="Arial" w:cs="Arial"/>
          <w:shd w:val="clear" w:color="auto" w:fill="FFFFFF"/>
        </w:rPr>
        <w:t xml:space="preserve">pulces </w:t>
      </w:r>
      <w:proofErr w:type="spellStart"/>
      <w:r w:rsidR="00E03ECA" w:rsidRPr="00CD776B">
        <w:rPr>
          <w:rFonts w:ascii="Arial" w:hAnsi="Arial" w:cs="Arial"/>
          <w:shd w:val="clear" w:color="auto" w:fill="FFFFFF"/>
        </w:rPr>
        <w:t>sasaukuma</w:t>
      </w:r>
      <w:proofErr w:type="spellEnd"/>
      <w:r w:rsidR="00E03ECA" w:rsidRPr="00CD776B">
        <w:rPr>
          <w:rFonts w:ascii="Arial" w:hAnsi="Arial" w:cs="Arial"/>
          <w:shd w:val="clear" w:color="auto" w:fill="FFFFFF"/>
        </w:rPr>
        <w:t xml:space="preserve"> termiņa beigām</w:t>
      </w:r>
      <w:r w:rsidRPr="00CD776B">
        <w:rPr>
          <w:rFonts w:ascii="Arial" w:hAnsi="Arial" w:cs="Arial"/>
          <w:shd w:val="clear" w:color="auto" w:fill="FFFFFF"/>
        </w:rPr>
        <w:t>;</w:t>
      </w:r>
    </w:p>
    <w:p w14:paraId="342526F1" w14:textId="4EE240F1"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i</w:t>
      </w:r>
      <w:r w:rsidR="00587995" w:rsidRPr="00CD776B">
        <w:rPr>
          <w:rFonts w:ascii="Arial" w:hAnsi="Arial" w:cs="Arial"/>
          <w:shd w:val="clear" w:color="auto" w:fill="FFFFFF"/>
        </w:rPr>
        <w:t>zvērtējot aktuālo LSPA</w:t>
      </w:r>
      <w:r w:rsidRPr="00CD776B">
        <w:rPr>
          <w:rFonts w:ascii="Arial" w:hAnsi="Arial" w:cs="Arial"/>
          <w:shd w:val="clear" w:color="auto" w:fill="FFFFFF"/>
        </w:rPr>
        <w:t xml:space="preserve"> struktūrshēmu, kā arī personāla struktūru un skaitu, definēt </w:t>
      </w:r>
      <w:r w:rsidR="005772A3" w:rsidRPr="00CD776B">
        <w:rPr>
          <w:rFonts w:ascii="Arial" w:hAnsi="Arial" w:cs="Arial"/>
          <w:shd w:val="clear" w:color="auto" w:fill="FFFFFF"/>
        </w:rPr>
        <w:t xml:space="preserve">Vēlēšanu kopu </w:t>
      </w:r>
      <w:r w:rsidRPr="00CD776B">
        <w:rPr>
          <w:rFonts w:ascii="Arial" w:hAnsi="Arial" w:cs="Arial"/>
          <w:shd w:val="clear" w:color="auto" w:fill="FFFFFF"/>
        </w:rPr>
        <w:t xml:space="preserve">sadales algoritmu, izveidot Vēlēšanu </w:t>
      </w:r>
      <w:r w:rsidR="00587995" w:rsidRPr="00CD776B">
        <w:rPr>
          <w:rFonts w:ascii="Arial" w:hAnsi="Arial" w:cs="Arial"/>
          <w:shd w:val="clear" w:color="auto" w:fill="FFFFFF"/>
        </w:rPr>
        <w:t>kopas</w:t>
      </w:r>
      <w:r w:rsidRPr="00CD776B">
        <w:rPr>
          <w:rFonts w:ascii="Arial" w:hAnsi="Arial" w:cs="Arial"/>
          <w:shd w:val="clear" w:color="auto" w:fill="FFFFFF"/>
        </w:rPr>
        <w:t xml:space="preserve"> un konkrēti sadalīt </w:t>
      </w:r>
      <w:proofErr w:type="spellStart"/>
      <w:r w:rsidRPr="00CD776B">
        <w:rPr>
          <w:rFonts w:ascii="Arial" w:hAnsi="Arial" w:cs="Arial"/>
          <w:shd w:val="clear" w:color="auto" w:fill="FFFFFF"/>
        </w:rPr>
        <w:t>ievēlamo</w:t>
      </w:r>
      <w:proofErr w:type="spellEnd"/>
      <w:r w:rsidRPr="00CD776B">
        <w:rPr>
          <w:rFonts w:ascii="Arial" w:hAnsi="Arial" w:cs="Arial"/>
          <w:shd w:val="clear" w:color="auto" w:fill="FFFFFF"/>
        </w:rPr>
        <w:t xml:space="preserve"> pārstāvju skaita kvotas starp akadēmiskām un administratīvām struktūrvienībām, un akadēmisko un vispārējo personālu pa Vēlēšanu </w:t>
      </w:r>
      <w:r w:rsidR="00587995" w:rsidRPr="00CD776B">
        <w:rPr>
          <w:rFonts w:ascii="Arial" w:hAnsi="Arial" w:cs="Arial"/>
          <w:shd w:val="clear" w:color="auto" w:fill="FFFFFF"/>
        </w:rPr>
        <w:t>kopām</w:t>
      </w:r>
      <w:r w:rsidRPr="00CD776B">
        <w:rPr>
          <w:rFonts w:ascii="Arial" w:hAnsi="Arial" w:cs="Arial"/>
          <w:shd w:val="clear" w:color="auto" w:fill="FFFFFF"/>
        </w:rPr>
        <w:t>. Sadales ietvaros Komisija ievēro, ka:</w:t>
      </w:r>
    </w:p>
    <w:p w14:paraId="1053AE77" w14:textId="77777777" w:rsidR="009930E0" w:rsidRPr="00CD776B" w:rsidRDefault="009930E0" w:rsidP="000628CF">
      <w:pPr>
        <w:pStyle w:val="ListParagraph"/>
        <w:numPr>
          <w:ilvl w:val="0"/>
          <w:numId w:val="2"/>
        </w:numPr>
        <w:spacing w:before="120" w:after="120" w:line="240" w:lineRule="auto"/>
        <w:ind w:left="1080" w:right="-58"/>
        <w:contextualSpacing w:val="0"/>
        <w:jc w:val="both"/>
        <w:rPr>
          <w:rFonts w:ascii="Arial" w:hAnsi="Arial" w:cs="Arial"/>
          <w:shd w:val="clear" w:color="auto" w:fill="FFFFFF"/>
        </w:rPr>
      </w:pPr>
      <w:r w:rsidRPr="00CD776B">
        <w:rPr>
          <w:rFonts w:ascii="Arial" w:hAnsi="Arial" w:cs="Arial"/>
          <w:shd w:val="clear" w:color="auto" w:fill="FFFFFF"/>
        </w:rPr>
        <w:t>sadales mērķis ir nodrošināt iespēju ikvienam personāla pārstāvim piedalīties sava pārstāvja(-u) ievēlēšanā Satversmes sapulcē;</w:t>
      </w:r>
    </w:p>
    <w:p w14:paraId="7558C692" w14:textId="077FD760" w:rsidR="009930E0" w:rsidRPr="00CD776B" w:rsidRDefault="009930E0" w:rsidP="000628CF">
      <w:pPr>
        <w:pStyle w:val="ListParagraph"/>
        <w:numPr>
          <w:ilvl w:val="0"/>
          <w:numId w:val="2"/>
        </w:numPr>
        <w:spacing w:before="120" w:after="120" w:line="240" w:lineRule="auto"/>
        <w:ind w:left="1080" w:right="-58"/>
        <w:contextualSpacing w:val="0"/>
        <w:jc w:val="both"/>
        <w:rPr>
          <w:rFonts w:ascii="Arial" w:hAnsi="Arial" w:cs="Arial"/>
          <w:shd w:val="clear" w:color="auto" w:fill="FFFFFF"/>
        </w:rPr>
      </w:pPr>
      <w:r w:rsidRPr="00CD776B">
        <w:rPr>
          <w:rFonts w:ascii="Arial" w:hAnsi="Arial" w:cs="Arial"/>
          <w:shd w:val="clear" w:color="auto" w:fill="FFFFFF"/>
        </w:rPr>
        <w:t>vienā V</w:t>
      </w:r>
      <w:r w:rsidR="00574EC1" w:rsidRPr="00CD776B">
        <w:rPr>
          <w:rFonts w:ascii="Arial" w:hAnsi="Arial" w:cs="Arial"/>
          <w:shd w:val="clear" w:color="auto" w:fill="FFFFFF"/>
        </w:rPr>
        <w:t>ēlēšanu kopā</w:t>
      </w:r>
      <w:r w:rsidRPr="00CD776B">
        <w:rPr>
          <w:rFonts w:ascii="Arial" w:hAnsi="Arial" w:cs="Arial"/>
          <w:shd w:val="clear" w:color="auto" w:fill="FFFFFF"/>
        </w:rPr>
        <w:t xml:space="preserve"> var ietilpt gan viena liela, gan vairākas mazākas struktūrvienības vai personāla </w:t>
      </w:r>
      <w:r w:rsidR="006B308B" w:rsidRPr="00CD776B">
        <w:rPr>
          <w:rFonts w:ascii="Arial" w:hAnsi="Arial" w:cs="Arial"/>
          <w:shd w:val="clear" w:color="auto" w:fill="FFFFFF"/>
        </w:rPr>
        <w:t>kopības</w:t>
      </w:r>
      <w:r w:rsidRPr="00CD776B">
        <w:rPr>
          <w:rFonts w:ascii="Arial" w:hAnsi="Arial" w:cs="Arial"/>
          <w:shd w:val="clear" w:color="auto" w:fill="FFFFFF"/>
        </w:rPr>
        <w:t>;</w:t>
      </w:r>
    </w:p>
    <w:p w14:paraId="69C6C9D8" w14:textId="2F3CA2F4" w:rsidR="009930E0" w:rsidRPr="00CD776B" w:rsidRDefault="009930E0" w:rsidP="000628CF">
      <w:pPr>
        <w:pStyle w:val="ListParagraph"/>
        <w:numPr>
          <w:ilvl w:val="0"/>
          <w:numId w:val="2"/>
        </w:numPr>
        <w:spacing w:before="120" w:after="120" w:line="240" w:lineRule="auto"/>
        <w:ind w:left="1080" w:right="-58"/>
        <w:contextualSpacing w:val="0"/>
        <w:jc w:val="both"/>
        <w:rPr>
          <w:rFonts w:ascii="Arial" w:hAnsi="Arial" w:cs="Arial"/>
          <w:shd w:val="clear" w:color="auto" w:fill="FFFFFF"/>
        </w:rPr>
      </w:pPr>
      <w:r w:rsidRPr="00CD776B">
        <w:rPr>
          <w:rFonts w:ascii="Arial" w:hAnsi="Arial" w:cs="Arial"/>
          <w:shd w:val="clear" w:color="auto" w:fill="FFFFFF"/>
        </w:rPr>
        <w:t xml:space="preserve">par akadēmiskā personāla pārstāvjiem Satversmes sapulcē vēlē tikai akadēmiskais personāls, par vispārējā personāla pārstāvjiem vēlē tikai vispārējais personāls; </w:t>
      </w:r>
    </w:p>
    <w:p w14:paraId="4444423B" w14:textId="49F51399" w:rsidR="005772A3" w:rsidRPr="00CD776B" w:rsidRDefault="005772A3" w:rsidP="000628CF">
      <w:pPr>
        <w:pStyle w:val="ListParagraph"/>
        <w:numPr>
          <w:ilvl w:val="0"/>
          <w:numId w:val="2"/>
        </w:numPr>
        <w:spacing w:before="120" w:after="120" w:line="240" w:lineRule="auto"/>
        <w:ind w:left="1080" w:right="-58"/>
        <w:contextualSpacing w:val="0"/>
        <w:jc w:val="both"/>
        <w:rPr>
          <w:rFonts w:ascii="Arial" w:hAnsi="Arial" w:cs="Arial"/>
          <w:shd w:val="clear" w:color="auto" w:fill="FFFFFF"/>
        </w:rPr>
      </w:pPr>
      <w:r w:rsidRPr="00CD776B">
        <w:rPr>
          <w:rFonts w:ascii="Arial" w:hAnsi="Arial" w:cs="Arial"/>
          <w:shd w:val="clear" w:color="auto" w:fill="FFFFFF"/>
        </w:rPr>
        <w:t>ja persona ieņem LSPA gan akadēmisko, gan vispārējo amatu, tad personu</w:t>
      </w:r>
      <w:r w:rsidR="00785DB5" w:rsidRPr="00CD776B">
        <w:rPr>
          <w:rFonts w:ascii="Arial" w:hAnsi="Arial" w:cs="Arial"/>
          <w:shd w:val="clear" w:color="auto" w:fill="FFFFFF"/>
        </w:rPr>
        <w:t xml:space="preserve"> </w:t>
      </w:r>
      <w:r w:rsidRPr="00CD776B">
        <w:rPr>
          <w:rFonts w:ascii="Arial" w:hAnsi="Arial" w:cs="Arial"/>
          <w:shd w:val="clear" w:color="auto" w:fill="FFFFFF"/>
        </w:rPr>
        <w:t xml:space="preserve"> iekļauj</w:t>
      </w:r>
      <w:r w:rsidR="00785DB5" w:rsidRPr="00CD776B">
        <w:rPr>
          <w:rFonts w:ascii="Arial" w:hAnsi="Arial" w:cs="Arial"/>
          <w:shd w:val="clear" w:color="auto" w:fill="FFFFFF"/>
        </w:rPr>
        <w:t xml:space="preserve"> (gan kā vēlētāju, gan kā pretendentu)</w:t>
      </w:r>
      <w:r w:rsidRPr="00CD776B">
        <w:rPr>
          <w:rFonts w:ascii="Arial" w:hAnsi="Arial" w:cs="Arial"/>
          <w:shd w:val="clear" w:color="auto" w:fill="FFFFFF"/>
        </w:rPr>
        <w:t xml:space="preserve"> tajā personāla grupā, kurai atbilst darbinieka pamatdarbs, bet, ja pamatdarbs nav nošķirams kā akadēmiskais vai kā vispārējais amats (piemēram, kombinētais amats), tad personu iekļauj akadēmiskā personāla grupā. </w:t>
      </w:r>
    </w:p>
    <w:p w14:paraId="0A3A5896" w14:textId="3F4C305F"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 xml:space="preserve">noteikt kandidātu pieteikšanās un izvirzīšanas kārtību Vēlēšanu </w:t>
      </w:r>
      <w:r w:rsidR="004B344D" w:rsidRPr="00CD776B">
        <w:rPr>
          <w:rFonts w:ascii="Arial" w:hAnsi="Arial" w:cs="Arial"/>
          <w:shd w:val="clear" w:color="auto" w:fill="FFFFFF"/>
        </w:rPr>
        <w:t>kopās</w:t>
      </w:r>
      <w:r w:rsidRPr="00CD776B">
        <w:rPr>
          <w:rFonts w:ascii="Arial" w:hAnsi="Arial" w:cs="Arial"/>
          <w:shd w:val="clear" w:color="auto" w:fill="FFFFFF"/>
        </w:rPr>
        <w:t xml:space="preserve"> pretendēšanai uz ievēlēšanu Satversmes sapulcē. Viena persona drīkst kandidēt uz ievēlēšanu tikai vienā Vēlēšanu </w:t>
      </w:r>
      <w:r w:rsidR="004B344D" w:rsidRPr="00CD776B">
        <w:rPr>
          <w:rFonts w:ascii="Arial" w:hAnsi="Arial" w:cs="Arial"/>
          <w:shd w:val="clear" w:color="auto" w:fill="FFFFFF"/>
        </w:rPr>
        <w:t>kopā</w:t>
      </w:r>
      <w:r w:rsidRPr="00CD776B">
        <w:rPr>
          <w:rFonts w:ascii="Arial" w:hAnsi="Arial" w:cs="Arial"/>
          <w:shd w:val="clear" w:color="auto" w:fill="FFFFFF"/>
        </w:rPr>
        <w:t xml:space="preserve"> – tajā, kurā persona pati </w:t>
      </w:r>
      <w:r w:rsidRPr="00CD776B">
        <w:rPr>
          <w:rFonts w:ascii="Arial" w:hAnsi="Arial" w:cs="Arial"/>
          <w:shd w:val="clear" w:color="auto" w:fill="FFFFFF"/>
        </w:rPr>
        <w:lastRenderedPageBreak/>
        <w:t>ietilpst kā vēlētājs. Kandidējošai personai ir tiesības arī pašai piedalīties balsošanā;</w:t>
      </w:r>
    </w:p>
    <w:p w14:paraId="7B65224B" w14:textId="6B3A1755"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 xml:space="preserve">noteikt vēlēšanu norises kārtību Vēlēšanu </w:t>
      </w:r>
      <w:r w:rsidR="004B344D" w:rsidRPr="00CD776B">
        <w:rPr>
          <w:rFonts w:ascii="Arial" w:hAnsi="Arial" w:cs="Arial"/>
          <w:shd w:val="clear" w:color="auto" w:fill="FFFFFF"/>
        </w:rPr>
        <w:t>kopās</w:t>
      </w:r>
      <w:r w:rsidRPr="00CD776B">
        <w:rPr>
          <w:rFonts w:ascii="Arial" w:hAnsi="Arial" w:cs="Arial"/>
          <w:shd w:val="clear" w:color="auto" w:fill="FFFFFF"/>
        </w:rPr>
        <w:t>;</w:t>
      </w:r>
    </w:p>
    <w:p w14:paraId="71E1931A" w14:textId="723F4F91"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 xml:space="preserve">noteikt kārtojamās lietvedības </w:t>
      </w:r>
      <w:r w:rsidR="00785DB5" w:rsidRPr="00CD776B">
        <w:rPr>
          <w:rFonts w:ascii="Arial" w:hAnsi="Arial" w:cs="Arial"/>
          <w:shd w:val="clear" w:color="auto" w:fill="FFFFFF"/>
        </w:rPr>
        <w:t>aspektus</w:t>
      </w:r>
      <w:r w:rsidRPr="00CD776B">
        <w:rPr>
          <w:rFonts w:ascii="Arial" w:hAnsi="Arial" w:cs="Arial"/>
          <w:shd w:val="clear" w:color="auto" w:fill="FFFFFF"/>
        </w:rPr>
        <w:t xml:space="preserve"> Vēlēšanu </w:t>
      </w:r>
      <w:r w:rsidR="004B344D" w:rsidRPr="00CD776B">
        <w:rPr>
          <w:rFonts w:ascii="Arial" w:hAnsi="Arial" w:cs="Arial"/>
          <w:shd w:val="clear" w:color="auto" w:fill="FFFFFF"/>
        </w:rPr>
        <w:t>kopās</w:t>
      </w:r>
      <w:r w:rsidRPr="00CD776B">
        <w:rPr>
          <w:rFonts w:ascii="Arial" w:hAnsi="Arial" w:cs="Arial"/>
          <w:shd w:val="clear" w:color="auto" w:fill="FFFFFF"/>
        </w:rPr>
        <w:t>, lai nodrošinātu, ka pilnvērtīgi dokumentēta un saglabāta ir gan vēlēšanu norise, gan rezultāti, tajā skaitā pretendenti sarindoti pēc saņemto balsu skaita;</w:t>
      </w:r>
    </w:p>
    <w:p w14:paraId="75D53006" w14:textId="7DAA21AF"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 xml:space="preserve">nodrošināt </w:t>
      </w:r>
      <w:r w:rsidR="00E94584" w:rsidRPr="00CD776B">
        <w:rPr>
          <w:rFonts w:ascii="Arial" w:hAnsi="Arial" w:cs="Arial"/>
          <w:shd w:val="clear" w:color="auto" w:fill="FFFFFF"/>
        </w:rPr>
        <w:t xml:space="preserve">informatīvo atbalstu </w:t>
      </w:r>
      <w:r w:rsidR="00785DB5" w:rsidRPr="00CD776B">
        <w:rPr>
          <w:rFonts w:ascii="Arial" w:hAnsi="Arial" w:cs="Arial"/>
          <w:shd w:val="clear" w:color="auto" w:fill="FFFFFF"/>
        </w:rPr>
        <w:t xml:space="preserve">gan Vēlēšanu kopās, gan </w:t>
      </w:r>
      <w:r w:rsidRPr="00CD776B">
        <w:rPr>
          <w:rFonts w:ascii="Arial" w:hAnsi="Arial" w:cs="Arial"/>
          <w:shd w:val="clear" w:color="auto" w:fill="FFFFFF"/>
        </w:rPr>
        <w:t xml:space="preserve">ikvienam citam interesentam no </w:t>
      </w:r>
      <w:r w:rsidR="004B344D" w:rsidRPr="00CD776B">
        <w:rPr>
          <w:rFonts w:ascii="Arial" w:hAnsi="Arial" w:cs="Arial"/>
          <w:shd w:val="clear" w:color="auto" w:fill="FFFFFF"/>
        </w:rPr>
        <w:t>LSPA</w:t>
      </w:r>
      <w:r w:rsidR="006B308B" w:rsidRPr="00CD776B">
        <w:rPr>
          <w:rFonts w:ascii="Arial" w:hAnsi="Arial" w:cs="Arial"/>
          <w:shd w:val="clear" w:color="auto" w:fill="FFFFFF"/>
        </w:rPr>
        <w:t xml:space="preserve"> </w:t>
      </w:r>
      <w:r w:rsidRPr="00CD776B">
        <w:rPr>
          <w:rFonts w:ascii="Arial" w:hAnsi="Arial" w:cs="Arial"/>
          <w:shd w:val="clear" w:color="auto" w:fill="FFFFFF"/>
        </w:rPr>
        <w:t>saistībā ar Satversmes sapulces vēlēšanām un izmaiņām Satversmes sapulces sastāvā pēc vēlēšanām;</w:t>
      </w:r>
    </w:p>
    <w:p w14:paraId="1E80C94D" w14:textId="5ADF2F0B" w:rsidR="004B344D" w:rsidRPr="00CD776B" w:rsidRDefault="006B308B"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noteikt, ka vēlēšana</w:t>
      </w:r>
      <w:r w:rsidR="004B344D" w:rsidRPr="00CD776B">
        <w:rPr>
          <w:rFonts w:ascii="Arial" w:hAnsi="Arial" w:cs="Arial"/>
          <w:shd w:val="clear" w:color="auto" w:fill="FFFFFF"/>
        </w:rPr>
        <w:t xml:space="preserve">s atsevišķās vai visās Vēlēšanu kopās </w:t>
      </w:r>
      <w:r w:rsidR="006A4DD0">
        <w:rPr>
          <w:rFonts w:ascii="Arial" w:hAnsi="Arial" w:cs="Arial"/>
          <w:shd w:val="clear" w:color="auto" w:fill="FFFFFF"/>
        </w:rPr>
        <w:t xml:space="preserve">var </w:t>
      </w:r>
      <w:r w:rsidR="004B344D" w:rsidRPr="00CD776B">
        <w:rPr>
          <w:rFonts w:ascii="Arial" w:hAnsi="Arial" w:cs="Arial"/>
          <w:shd w:val="clear" w:color="auto" w:fill="FFFFFF"/>
        </w:rPr>
        <w:t>organizē</w:t>
      </w:r>
      <w:r w:rsidR="006A4DD0">
        <w:rPr>
          <w:rFonts w:ascii="Arial" w:hAnsi="Arial" w:cs="Arial"/>
          <w:shd w:val="clear" w:color="auto" w:fill="FFFFFF"/>
        </w:rPr>
        <w:t>t</w:t>
      </w:r>
      <w:r w:rsidR="004B344D" w:rsidRPr="00CD776B">
        <w:rPr>
          <w:rFonts w:ascii="Arial" w:hAnsi="Arial" w:cs="Arial"/>
          <w:shd w:val="clear" w:color="auto" w:fill="FFFFFF"/>
        </w:rPr>
        <w:t xml:space="preserve"> attālināti, ja</w:t>
      </w:r>
      <w:r w:rsidR="00785DB5" w:rsidRPr="00CD776B">
        <w:rPr>
          <w:rFonts w:ascii="Arial" w:hAnsi="Arial" w:cs="Arial"/>
          <w:shd w:val="clear" w:color="auto" w:fill="FFFFFF"/>
        </w:rPr>
        <w:t xml:space="preserve"> no</w:t>
      </w:r>
      <w:r w:rsidR="005C465A" w:rsidRPr="00CD776B">
        <w:rPr>
          <w:rFonts w:ascii="Arial" w:hAnsi="Arial" w:cs="Arial"/>
          <w:shd w:val="clear" w:color="auto" w:fill="FFFFFF"/>
        </w:rPr>
        <w:t xml:space="preserve"> LSPA</w:t>
      </w:r>
      <w:r w:rsidR="00785DB5" w:rsidRPr="00CD776B">
        <w:rPr>
          <w:rFonts w:ascii="Arial" w:hAnsi="Arial" w:cs="Arial"/>
          <w:shd w:val="clear" w:color="auto" w:fill="FFFFFF"/>
        </w:rPr>
        <w:t xml:space="preserve"> IT speciālistiem ir gūts apstiprinājums, ka</w:t>
      </w:r>
      <w:r w:rsidR="004B344D" w:rsidRPr="00CD776B">
        <w:rPr>
          <w:rFonts w:ascii="Arial" w:hAnsi="Arial" w:cs="Arial"/>
          <w:shd w:val="clear" w:color="auto" w:fill="FFFFFF"/>
        </w:rPr>
        <w:t xml:space="preserve"> ir pieejami tehniski un digitālie rīki, ar kuriem nodrošināmas korektas vēlēšanas, t.sk. precīzi fiksējami rezultāti un par katru kandidātu nodoto balsu skaits;</w:t>
      </w:r>
    </w:p>
    <w:p w14:paraId="0EA03F75" w14:textId="2E536F39"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 xml:space="preserve">organizēt vēlēšanas Vēlēšanu </w:t>
      </w:r>
      <w:r w:rsidR="004B344D" w:rsidRPr="00CD776B">
        <w:rPr>
          <w:rFonts w:ascii="Arial" w:hAnsi="Arial" w:cs="Arial"/>
          <w:shd w:val="clear" w:color="auto" w:fill="FFFFFF"/>
        </w:rPr>
        <w:t>kopās</w:t>
      </w:r>
      <w:r w:rsidRPr="00CD776B">
        <w:rPr>
          <w:rFonts w:ascii="Arial" w:hAnsi="Arial" w:cs="Arial"/>
          <w:shd w:val="clear" w:color="auto" w:fill="FFFFFF"/>
        </w:rPr>
        <w:t>. Komisija var nolemt, ka vēlēšanas atsevišķās vai visās V</w:t>
      </w:r>
      <w:r w:rsidR="00574EC1" w:rsidRPr="00CD776B">
        <w:rPr>
          <w:rFonts w:ascii="Arial" w:hAnsi="Arial" w:cs="Arial"/>
          <w:shd w:val="clear" w:color="auto" w:fill="FFFFFF"/>
        </w:rPr>
        <w:t>ēlēšanu kopās</w:t>
      </w:r>
      <w:r w:rsidRPr="00CD776B">
        <w:rPr>
          <w:rFonts w:ascii="Arial" w:hAnsi="Arial" w:cs="Arial"/>
          <w:shd w:val="clear" w:color="auto" w:fill="FFFFFF"/>
        </w:rPr>
        <w:t xml:space="preserve"> vada vai vismaz protokolē un kārto lietvedību atsevišķi Komisijas locekļi, vai arī deleģēt šo funkciju </w:t>
      </w:r>
      <w:r w:rsidR="006B308B" w:rsidRPr="00CD776B">
        <w:rPr>
          <w:rFonts w:ascii="Arial" w:hAnsi="Arial" w:cs="Arial"/>
          <w:shd w:val="clear" w:color="auto" w:fill="FFFFFF"/>
        </w:rPr>
        <w:t xml:space="preserve">pilnībā pašām </w:t>
      </w:r>
      <w:r w:rsidRPr="00CD776B">
        <w:rPr>
          <w:rFonts w:ascii="Arial" w:hAnsi="Arial" w:cs="Arial"/>
          <w:shd w:val="clear" w:color="auto" w:fill="FFFFFF"/>
        </w:rPr>
        <w:t xml:space="preserve">Vēlēšanu </w:t>
      </w:r>
      <w:r w:rsidR="004B344D" w:rsidRPr="00CD776B">
        <w:rPr>
          <w:rFonts w:ascii="Arial" w:hAnsi="Arial" w:cs="Arial"/>
          <w:shd w:val="clear" w:color="auto" w:fill="FFFFFF"/>
        </w:rPr>
        <w:t>kopām</w:t>
      </w:r>
      <w:r w:rsidRPr="00CD776B">
        <w:rPr>
          <w:rFonts w:ascii="Arial" w:hAnsi="Arial" w:cs="Arial"/>
          <w:shd w:val="clear" w:color="auto" w:fill="FFFFFF"/>
        </w:rPr>
        <w:t xml:space="preserve">. Šādā gadījumā Komisija nodrošina uzraudzību pār vēlēšanu norisi, tās dokumentēšanu un lietvedības kārtošanu Vēlēšanu </w:t>
      </w:r>
      <w:r w:rsidR="004B344D" w:rsidRPr="00CD776B">
        <w:rPr>
          <w:rFonts w:ascii="Arial" w:hAnsi="Arial" w:cs="Arial"/>
          <w:shd w:val="clear" w:color="auto" w:fill="FFFFFF"/>
        </w:rPr>
        <w:t>kopās</w:t>
      </w:r>
      <w:r w:rsidRPr="00CD776B">
        <w:rPr>
          <w:rFonts w:ascii="Arial" w:hAnsi="Arial" w:cs="Arial"/>
          <w:shd w:val="clear" w:color="auto" w:fill="FFFFFF"/>
        </w:rPr>
        <w:t>;</w:t>
      </w:r>
    </w:p>
    <w:p w14:paraId="34AF26EC" w14:textId="77777777"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vēlēšanu ietvaros nodrošināt, ka gan pretendenti, gan vēlētāji atbilst noteiktajai personāla grupai vēlēšanu dienā;</w:t>
      </w:r>
    </w:p>
    <w:p w14:paraId="3E750726" w14:textId="77777777"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apstiprināt Satversmes sapulces vēlēšanu rezultātus;</w:t>
      </w:r>
    </w:p>
    <w:p w14:paraId="2AA0075C" w14:textId="77777777"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noteikt ievēlētās Satversmes sapulces pilnvaru precīzu sākuma un beigu datumu;</w:t>
      </w:r>
    </w:p>
    <w:p w14:paraId="584723FF" w14:textId="631F53C0"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 xml:space="preserve">par Satversmes sapulces locekļa amata iegūšanu informēt </w:t>
      </w:r>
      <w:r w:rsidR="00E91DD2" w:rsidRPr="00CD776B">
        <w:rPr>
          <w:rFonts w:ascii="Arial" w:hAnsi="Arial" w:cs="Arial"/>
        </w:rPr>
        <w:t xml:space="preserve">LSPA </w:t>
      </w:r>
      <w:r w:rsidR="006A4DD0">
        <w:rPr>
          <w:rFonts w:ascii="Arial" w:hAnsi="Arial" w:cs="Arial"/>
        </w:rPr>
        <w:t xml:space="preserve">personāla vadības speciālistu, </w:t>
      </w:r>
      <w:r w:rsidR="00E91DD2" w:rsidRPr="00CD776B">
        <w:rPr>
          <w:rFonts w:ascii="Arial" w:hAnsi="Arial" w:cs="Arial"/>
        </w:rPr>
        <w:t>k</w:t>
      </w:r>
      <w:r w:rsidR="006A4DD0">
        <w:rPr>
          <w:rFonts w:ascii="Arial" w:hAnsi="Arial" w:cs="Arial"/>
        </w:rPr>
        <w:t>urš</w:t>
      </w:r>
      <w:r w:rsidR="00E91DD2" w:rsidRPr="00CD776B">
        <w:rPr>
          <w:rFonts w:ascii="Arial" w:hAnsi="Arial" w:cs="Arial"/>
        </w:rPr>
        <w:t xml:space="preserve"> organizē un koordinē LSPA nodarbinātības noformēšanu</w:t>
      </w:r>
      <w:r w:rsidRPr="00CD776B">
        <w:rPr>
          <w:rFonts w:ascii="Arial" w:hAnsi="Arial" w:cs="Arial"/>
          <w:shd w:val="clear" w:color="auto" w:fill="FFFFFF"/>
        </w:rPr>
        <w:t xml:space="preserve">, norādot arī personāla grupu, no kuras persona ir ievēlēta (akadēmiskais vai vispārējais personāls). </w:t>
      </w:r>
      <w:r w:rsidR="00E91DD2" w:rsidRPr="00CD776B">
        <w:rPr>
          <w:rFonts w:ascii="Arial" w:hAnsi="Arial" w:cs="Arial"/>
        </w:rPr>
        <w:t>LSPA</w:t>
      </w:r>
      <w:r w:rsidR="006A4DD0">
        <w:rPr>
          <w:rFonts w:ascii="Arial" w:hAnsi="Arial" w:cs="Arial"/>
        </w:rPr>
        <w:t xml:space="preserve"> personāla vadības speciālists, kurš</w:t>
      </w:r>
      <w:r w:rsidR="00E91DD2" w:rsidRPr="00CD776B">
        <w:rPr>
          <w:rFonts w:ascii="Arial" w:hAnsi="Arial" w:cs="Arial"/>
        </w:rPr>
        <w:t xml:space="preserve"> organizē un koordinē LSPA nodarbinātības noformēšanu,</w:t>
      </w:r>
      <w:r w:rsidRPr="00CD776B">
        <w:rPr>
          <w:rFonts w:ascii="Arial" w:hAnsi="Arial" w:cs="Arial"/>
          <w:shd w:val="clear" w:color="auto" w:fill="FFFFFF"/>
        </w:rPr>
        <w:t xml:space="preserve"> uztur šo informāciju un, personai zaudējot atbilstību attiecīgajai personāla grupai un līdz ar to arī atbilstību Satversmes sapulces locekļa amatam (Nolikuma </w:t>
      </w:r>
      <w:r w:rsidR="006B308B" w:rsidRPr="00CD776B">
        <w:rPr>
          <w:rFonts w:ascii="Arial" w:hAnsi="Arial" w:cs="Arial"/>
          <w:shd w:val="clear" w:color="auto" w:fill="FFFFFF"/>
        </w:rPr>
        <w:t>7</w:t>
      </w:r>
      <w:r w:rsidRPr="00CD776B">
        <w:rPr>
          <w:rFonts w:ascii="Arial" w:hAnsi="Arial" w:cs="Arial"/>
          <w:shd w:val="clear" w:color="auto" w:fill="FFFFFF"/>
        </w:rPr>
        <w:t>.2.apakšpunkts), nekavējoties informē Komisiju;</w:t>
      </w:r>
    </w:p>
    <w:p w14:paraId="3C3CC3BB" w14:textId="3DF99C48"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 xml:space="preserve">pēc katrām Satversmes sapulces vēlēšanās un rezultātu apstiprināšanas </w:t>
      </w:r>
      <w:r w:rsidR="00D8674B" w:rsidRPr="00CD776B">
        <w:rPr>
          <w:rFonts w:ascii="Arial" w:hAnsi="Arial" w:cs="Arial"/>
          <w:shd w:val="clear" w:color="auto" w:fill="FFFFFF"/>
        </w:rPr>
        <w:t xml:space="preserve">informēt </w:t>
      </w:r>
      <w:r w:rsidRPr="00CD776B">
        <w:rPr>
          <w:rFonts w:ascii="Arial" w:hAnsi="Arial" w:cs="Arial"/>
          <w:shd w:val="clear" w:color="auto" w:fill="FFFFFF"/>
        </w:rPr>
        <w:t>par vēlēšanu norisi</w:t>
      </w:r>
      <w:r w:rsidR="00D8674B" w:rsidRPr="00CD776B">
        <w:rPr>
          <w:rFonts w:ascii="Arial" w:hAnsi="Arial" w:cs="Arial"/>
          <w:shd w:val="clear" w:color="auto" w:fill="FFFFFF"/>
        </w:rPr>
        <w:t xml:space="preserve"> un rezultātiem LSPA padomi un rektoru</w:t>
      </w:r>
      <w:r w:rsidRPr="00CD776B">
        <w:rPr>
          <w:rFonts w:ascii="Arial" w:hAnsi="Arial" w:cs="Arial"/>
          <w:shd w:val="clear" w:color="auto" w:fill="FFFFFF"/>
        </w:rPr>
        <w:t>;</w:t>
      </w:r>
    </w:p>
    <w:p w14:paraId="022DAB76" w14:textId="77777777"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lemt par jauna Satversmes sapulces locekļa iecelšanu, ja kāds no līdzšinējiem Satversmes sapulces dalībniekiem jebkāda iemesla dēļ amatu atstāj;</w:t>
      </w:r>
    </w:p>
    <w:p w14:paraId="2D178F22" w14:textId="4562609E"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 xml:space="preserve">organizēt informācijas apmaiņu ar </w:t>
      </w:r>
      <w:r w:rsidR="00E91DD2" w:rsidRPr="00CD776B">
        <w:rPr>
          <w:rFonts w:ascii="Arial" w:hAnsi="Arial" w:cs="Arial"/>
          <w:shd w:val="clear" w:color="auto" w:fill="FFFFFF"/>
        </w:rPr>
        <w:t>personāla vadības speciālistu, Studējošo pašpārvaldi un</w:t>
      </w:r>
      <w:r w:rsidRPr="00CD776B">
        <w:rPr>
          <w:rFonts w:ascii="Arial" w:hAnsi="Arial" w:cs="Arial"/>
          <w:shd w:val="clear" w:color="auto" w:fill="FFFFFF"/>
        </w:rPr>
        <w:t xml:space="preserve"> nepieciešamības gadījumā ar citām struktūrvienībām</w:t>
      </w:r>
      <w:r w:rsidR="00E91DD2" w:rsidRPr="00CD776B">
        <w:rPr>
          <w:rFonts w:ascii="Arial" w:hAnsi="Arial" w:cs="Arial"/>
          <w:shd w:val="clear" w:color="auto" w:fill="FFFFFF"/>
        </w:rPr>
        <w:t xml:space="preserve"> vai darbiniekiem</w:t>
      </w:r>
      <w:r w:rsidRPr="00CD776B">
        <w:rPr>
          <w:rFonts w:ascii="Arial" w:hAnsi="Arial" w:cs="Arial"/>
          <w:shd w:val="clear" w:color="auto" w:fill="FFFFFF"/>
        </w:rPr>
        <w:t xml:space="preserve"> Komisijas kompetences jautājumos;</w:t>
      </w:r>
    </w:p>
    <w:p w14:paraId="7BDAC6D8" w14:textId="4113A8CE"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 xml:space="preserve">iesaistīt citas struktūrvienības un darbiniekus viņu kompetenču jomās Komisijas darba atbalstam (piemēram, </w:t>
      </w:r>
      <w:r w:rsidR="00E91DD2" w:rsidRPr="00CD776B">
        <w:rPr>
          <w:rFonts w:ascii="Arial" w:hAnsi="Arial" w:cs="Arial"/>
          <w:shd w:val="clear" w:color="auto" w:fill="FFFFFF"/>
        </w:rPr>
        <w:t>infrastruktūra</w:t>
      </w:r>
      <w:r w:rsidRPr="00CD776B">
        <w:rPr>
          <w:rFonts w:ascii="Arial" w:hAnsi="Arial" w:cs="Arial"/>
          <w:shd w:val="clear" w:color="auto" w:fill="FFFFFF"/>
        </w:rPr>
        <w:t>, IT, telpu resursi u.c.);</w:t>
      </w:r>
    </w:p>
    <w:p w14:paraId="32839FED" w14:textId="333FCAA1"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informēt rektoru par konstatētiem</w:t>
      </w:r>
      <w:r w:rsidR="00B004C5" w:rsidRPr="00CD776B">
        <w:rPr>
          <w:rFonts w:ascii="Arial" w:hAnsi="Arial" w:cs="Arial"/>
          <w:shd w:val="clear" w:color="auto" w:fill="FFFFFF"/>
        </w:rPr>
        <w:t xml:space="preserve"> sarežģījumiem,</w:t>
      </w:r>
      <w:r w:rsidRPr="00CD776B">
        <w:rPr>
          <w:rFonts w:ascii="Arial" w:hAnsi="Arial" w:cs="Arial"/>
          <w:shd w:val="clear" w:color="auto" w:fill="FFFFFF"/>
        </w:rPr>
        <w:t xml:space="preserve"> pārkāpumiem vai neatbilstībām vēlēšanu vai Satversmes sapulces sastāva nokomplektēšanas procesā;</w:t>
      </w:r>
    </w:p>
    <w:p w14:paraId="7E9B17DE" w14:textId="77777777" w:rsidR="009930E0" w:rsidRPr="00CD776B" w:rsidRDefault="009930E0" w:rsidP="000628CF">
      <w:pPr>
        <w:pStyle w:val="ListParagraph"/>
        <w:numPr>
          <w:ilvl w:val="1"/>
          <w:numId w:val="1"/>
        </w:numPr>
        <w:spacing w:before="120" w:after="120" w:line="240" w:lineRule="auto"/>
        <w:ind w:right="-58" w:hanging="720"/>
        <w:contextualSpacing w:val="0"/>
        <w:jc w:val="both"/>
        <w:rPr>
          <w:rFonts w:ascii="Arial" w:hAnsi="Arial" w:cs="Arial"/>
          <w:shd w:val="clear" w:color="auto" w:fill="FFFFFF"/>
        </w:rPr>
      </w:pPr>
      <w:r w:rsidRPr="00CD776B">
        <w:rPr>
          <w:rFonts w:ascii="Arial" w:hAnsi="Arial" w:cs="Arial"/>
          <w:shd w:val="clear" w:color="auto" w:fill="FFFFFF"/>
        </w:rPr>
        <w:t>pieņemt lēmumus un īstenot citus pienākumus un uzdevumus Komisijai noteiktās kompetences ietvaros.</w:t>
      </w:r>
    </w:p>
    <w:p w14:paraId="1EEF9883" w14:textId="1BE28614" w:rsidR="009930E0" w:rsidRDefault="009930E0" w:rsidP="000628CF">
      <w:pPr>
        <w:pStyle w:val="ListParagraph"/>
        <w:spacing w:before="120" w:after="120" w:line="240" w:lineRule="auto"/>
        <w:ind w:left="1080" w:right="-58"/>
        <w:contextualSpacing w:val="0"/>
        <w:jc w:val="both"/>
        <w:rPr>
          <w:rFonts w:ascii="Arial" w:hAnsi="Arial" w:cs="Arial"/>
          <w:shd w:val="clear" w:color="auto" w:fill="FFFFFF"/>
        </w:rPr>
      </w:pPr>
    </w:p>
    <w:p w14:paraId="68BA8C9D" w14:textId="77777777" w:rsidR="009930E0" w:rsidRPr="00CD776B" w:rsidRDefault="009930E0" w:rsidP="000628CF">
      <w:pPr>
        <w:spacing w:before="120" w:after="120" w:line="240" w:lineRule="auto"/>
        <w:ind w:right="-58"/>
        <w:jc w:val="center"/>
        <w:rPr>
          <w:rFonts w:ascii="Arial" w:hAnsi="Arial" w:cs="Arial"/>
          <w:b/>
          <w:shd w:val="clear" w:color="auto" w:fill="FFFFFF"/>
        </w:rPr>
      </w:pPr>
      <w:r w:rsidRPr="00CD776B">
        <w:rPr>
          <w:rFonts w:ascii="Arial" w:hAnsi="Arial" w:cs="Arial"/>
          <w:b/>
          <w:shd w:val="clear" w:color="auto" w:fill="FFFFFF"/>
        </w:rPr>
        <w:t>V Komisijas darba organizācija</w:t>
      </w:r>
    </w:p>
    <w:p w14:paraId="57B1579F" w14:textId="6B65A3E2"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lastRenderedPageBreak/>
        <w:t>Komisijas darbu vada Komisijas priekš</w:t>
      </w:r>
      <w:r w:rsidR="00CD2750">
        <w:rPr>
          <w:rFonts w:ascii="Arial" w:hAnsi="Arial" w:cs="Arial"/>
          <w:shd w:val="clear" w:color="auto" w:fill="FFFFFF"/>
        </w:rPr>
        <w:t>s</w:t>
      </w:r>
      <w:r w:rsidRPr="00CD776B">
        <w:rPr>
          <w:rFonts w:ascii="Arial" w:hAnsi="Arial" w:cs="Arial"/>
          <w:shd w:val="clear" w:color="auto" w:fill="FFFFFF"/>
        </w:rPr>
        <w:t xml:space="preserve">ēdētājs, kā arī Komisijas priekšsēdētāja vietnieks priekšsēdētāja prombūtnes laikā vai saskaņā ar priekšsēdētāja sniegto deleģējumu. </w:t>
      </w:r>
    </w:p>
    <w:p w14:paraId="497B60E1" w14:textId="77777777"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Par Komisijas darba dokumentēšanu atbild Komisijas priekšsēdētājs un sekretārs.</w:t>
      </w:r>
    </w:p>
    <w:p w14:paraId="1D4063B8" w14:textId="295BEDE8"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Par sava darba organizāciju Komisija lemj patstāvīgi. Komisija var izstrādāt un apstiprināt savas darbības reglamentu.</w:t>
      </w:r>
    </w:p>
    <w:p w14:paraId="46C2957A" w14:textId="0D241548" w:rsidR="00E91DD2" w:rsidRPr="00CD776B" w:rsidRDefault="00E91DD2"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Komisija var lemt arī par darba īstenošanu attālināti, ja tādā veidā iespējams nodrošināt pilnvērtīgu darba izpildi.</w:t>
      </w:r>
    </w:p>
    <w:p w14:paraId="4A3E445D" w14:textId="5D38FE8D"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 xml:space="preserve">Komisijas sēdes ir lemttiesīgas, ja tajās piedalās vairāk </w:t>
      </w:r>
      <w:r w:rsidR="00D8674B" w:rsidRPr="00CD776B">
        <w:rPr>
          <w:rFonts w:ascii="Arial" w:hAnsi="Arial" w:cs="Arial"/>
          <w:shd w:val="clear" w:color="auto" w:fill="FFFFFF"/>
        </w:rPr>
        <w:t>kā puse</w:t>
      </w:r>
      <w:r w:rsidR="009E72B5" w:rsidRPr="00CD776B">
        <w:rPr>
          <w:rFonts w:ascii="Arial" w:hAnsi="Arial" w:cs="Arial"/>
          <w:shd w:val="clear" w:color="auto" w:fill="FFFFFF"/>
        </w:rPr>
        <w:t xml:space="preserve"> </w:t>
      </w:r>
      <w:r w:rsidRPr="00CD776B">
        <w:rPr>
          <w:rFonts w:ascii="Arial" w:hAnsi="Arial" w:cs="Arial"/>
          <w:shd w:val="clear" w:color="auto" w:fill="FFFFFF"/>
        </w:rPr>
        <w:t>Komisijas locekļu.</w:t>
      </w:r>
    </w:p>
    <w:p w14:paraId="51D1784E" w14:textId="77777777" w:rsidR="009930E0" w:rsidRPr="00CD776B" w:rsidRDefault="009930E0"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 xml:space="preserve">Komisija pieņem lēmumus ar vienkāršu balsu vairākumu. </w:t>
      </w:r>
    </w:p>
    <w:p w14:paraId="6C011DFA" w14:textId="2E36F005" w:rsidR="009930E0" w:rsidRPr="00CD776B" w:rsidRDefault="00D60507" w:rsidP="000628CF">
      <w:pPr>
        <w:pStyle w:val="ListParagraph"/>
        <w:numPr>
          <w:ilvl w:val="0"/>
          <w:numId w:val="1"/>
        </w:numPr>
        <w:spacing w:before="120" w:after="120" w:line="240" w:lineRule="auto"/>
        <w:ind w:left="360" w:right="-58"/>
        <w:contextualSpacing w:val="0"/>
        <w:jc w:val="both"/>
        <w:rPr>
          <w:rFonts w:ascii="Arial" w:hAnsi="Arial" w:cs="Arial"/>
          <w:shd w:val="clear" w:color="auto" w:fill="FFFFFF"/>
        </w:rPr>
      </w:pPr>
      <w:r w:rsidRPr="00CD776B">
        <w:rPr>
          <w:rFonts w:ascii="Arial" w:hAnsi="Arial" w:cs="Arial"/>
          <w:shd w:val="clear" w:color="auto" w:fill="FFFFFF"/>
        </w:rPr>
        <w:t>LSPA</w:t>
      </w:r>
      <w:r w:rsidR="009930E0" w:rsidRPr="00CD776B">
        <w:rPr>
          <w:rFonts w:ascii="Arial" w:hAnsi="Arial" w:cs="Arial"/>
          <w:shd w:val="clear" w:color="auto" w:fill="FFFFFF"/>
        </w:rPr>
        <w:t xml:space="preserve"> vadība sniedz atbalstu Komisijai tās pienākumu izpildē, tajā skaitā iesaistot atbalsta struktūrvienības noteiktu uzdevumu vai funkciju nodrošināšanā.</w:t>
      </w:r>
    </w:p>
    <w:p w14:paraId="01E7F144" w14:textId="77777777" w:rsidR="009930E0" w:rsidRPr="00CD776B" w:rsidRDefault="009930E0" w:rsidP="000628CF">
      <w:pPr>
        <w:spacing w:before="120" w:after="120" w:line="240" w:lineRule="auto"/>
        <w:ind w:right="-58"/>
        <w:jc w:val="both"/>
        <w:rPr>
          <w:rFonts w:ascii="Arial" w:hAnsi="Arial" w:cs="Arial"/>
          <w:shd w:val="clear" w:color="auto" w:fill="FFFFFF"/>
        </w:rPr>
      </w:pPr>
    </w:p>
    <w:p w14:paraId="3A1F717B" w14:textId="77777777" w:rsidR="009930E0" w:rsidRPr="00CD776B" w:rsidRDefault="009930E0" w:rsidP="000628CF">
      <w:pPr>
        <w:spacing w:before="120" w:after="120" w:line="240" w:lineRule="auto"/>
        <w:ind w:right="-58"/>
        <w:jc w:val="center"/>
        <w:rPr>
          <w:rFonts w:ascii="Arial" w:hAnsi="Arial" w:cs="Arial"/>
          <w:b/>
          <w:shd w:val="clear" w:color="auto" w:fill="FFFFFF"/>
        </w:rPr>
      </w:pPr>
      <w:r w:rsidRPr="00CD776B">
        <w:rPr>
          <w:rFonts w:ascii="Arial" w:hAnsi="Arial" w:cs="Arial"/>
          <w:b/>
          <w:shd w:val="clear" w:color="auto" w:fill="FFFFFF"/>
        </w:rPr>
        <w:t>VI Citi noteikumi</w:t>
      </w:r>
    </w:p>
    <w:p w14:paraId="635142DE" w14:textId="0C9EA15B" w:rsidR="009930E0" w:rsidRPr="00CD776B" w:rsidRDefault="009930E0" w:rsidP="000628CF">
      <w:pPr>
        <w:pStyle w:val="ListParagraph"/>
        <w:numPr>
          <w:ilvl w:val="0"/>
          <w:numId w:val="1"/>
        </w:numPr>
        <w:spacing w:before="120" w:after="120" w:line="240" w:lineRule="auto"/>
        <w:ind w:left="360" w:right="-58"/>
        <w:jc w:val="both"/>
        <w:rPr>
          <w:rFonts w:ascii="Arial" w:hAnsi="Arial" w:cs="Arial"/>
          <w:shd w:val="clear" w:color="auto" w:fill="FFFFFF"/>
        </w:rPr>
      </w:pPr>
      <w:r w:rsidRPr="00CD776B">
        <w:rPr>
          <w:rFonts w:ascii="Arial" w:hAnsi="Arial" w:cs="Arial"/>
          <w:shd w:val="clear" w:color="auto" w:fill="FFFFFF"/>
        </w:rPr>
        <w:t xml:space="preserve">Citi ar Satversmes sapulci saistīti jautājumi ir noteikti ārējos, kā arī </w:t>
      </w:r>
      <w:r w:rsidR="00D60507" w:rsidRPr="00CD776B">
        <w:rPr>
          <w:rFonts w:ascii="Arial" w:hAnsi="Arial" w:cs="Arial"/>
          <w:shd w:val="clear" w:color="auto" w:fill="FFFFFF"/>
        </w:rPr>
        <w:t>LSPA</w:t>
      </w:r>
      <w:r w:rsidRPr="00CD776B">
        <w:rPr>
          <w:rFonts w:ascii="Arial" w:hAnsi="Arial" w:cs="Arial"/>
          <w:shd w:val="clear" w:color="auto" w:fill="FFFFFF"/>
        </w:rPr>
        <w:t xml:space="preserve"> iekšējos tiesību aktos</w:t>
      </w:r>
      <w:r w:rsidR="009E72B5" w:rsidRPr="00CD776B">
        <w:rPr>
          <w:rFonts w:ascii="Arial" w:hAnsi="Arial" w:cs="Arial"/>
          <w:shd w:val="clear" w:color="auto" w:fill="FFFFFF"/>
        </w:rPr>
        <w:t>, bet jautājumos, kuru risinājums neizriet no normatīvajiem aktiem, lēmumus patstāvīgi pieņem Komisija</w:t>
      </w:r>
      <w:r w:rsidRPr="00CD776B">
        <w:rPr>
          <w:rFonts w:ascii="Arial" w:hAnsi="Arial" w:cs="Arial"/>
          <w:shd w:val="clear" w:color="auto" w:fill="FFFFFF"/>
        </w:rPr>
        <w:t>.</w:t>
      </w:r>
    </w:p>
    <w:p w14:paraId="3F7F1E8F" w14:textId="77777777" w:rsidR="009930E0" w:rsidRPr="00CD776B" w:rsidRDefault="009930E0" w:rsidP="000628CF">
      <w:pPr>
        <w:spacing w:before="120" w:after="120" w:line="240" w:lineRule="auto"/>
        <w:ind w:right="-58"/>
        <w:jc w:val="both"/>
        <w:rPr>
          <w:rFonts w:ascii="Arial" w:hAnsi="Arial" w:cs="Arial"/>
          <w:shd w:val="clear" w:color="auto" w:fill="FFFFFF"/>
        </w:rPr>
      </w:pPr>
    </w:p>
    <w:p w14:paraId="0AC41A9C" w14:textId="77777777" w:rsidR="009930E0" w:rsidRPr="00CD776B" w:rsidRDefault="009930E0" w:rsidP="000628CF">
      <w:pPr>
        <w:spacing w:before="120" w:after="120" w:line="240" w:lineRule="auto"/>
        <w:ind w:right="-58"/>
        <w:jc w:val="both"/>
        <w:rPr>
          <w:rFonts w:ascii="Arial" w:hAnsi="Arial" w:cs="Arial"/>
          <w:shd w:val="clear" w:color="auto" w:fill="FFFFFF"/>
        </w:rPr>
      </w:pPr>
    </w:p>
    <w:p w14:paraId="74F6BE76" w14:textId="2A1A4A65" w:rsidR="00542E99" w:rsidRDefault="000628CF" w:rsidP="000628CF">
      <w:pPr>
        <w:ind w:right="-58"/>
        <w:jc w:val="right"/>
        <w:rPr>
          <w:rFonts w:ascii="Arial" w:hAnsi="Arial" w:cs="Arial"/>
        </w:rPr>
      </w:pPr>
      <w:r>
        <w:rPr>
          <w:rFonts w:ascii="Arial" w:hAnsi="Arial" w:cs="Arial"/>
        </w:rPr>
        <w:t>LSPA</w:t>
      </w:r>
    </w:p>
    <w:p w14:paraId="354CFA2E" w14:textId="77777777" w:rsidR="00CD2750" w:rsidRDefault="00CD2750" w:rsidP="00CD2750">
      <w:pPr>
        <w:ind w:right="-58"/>
        <w:jc w:val="both"/>
        <w:rPr>
          <w:rFonts w:ascii="Arial" w:hAnsi="Arial" w:cs="Arial"/>
        </w:rPr>
      </w:pPr>
    </w:p>
    <w:p w14:paraId="652691E6" w14:textId="1232E9F9" w:rsidR="00CD2750" w:rsidRDefault="00544B58" w:rsidP="00CD2750">
      <w:pPr>
        <w:ind w:right="-58"/>
        <w:jc w:val="both"/>
        <w:rPr>
          <w:rFonts w:ascii="Arial" w:hAnsi="Arial" w:cs="Arial"/>
        </w:rPr>
      </w:pPr>
      <w:r>
        <w:rPr>
          <w:rFonts w:ascii="Arial" w:hAnsi="Arial" w:cs="Arial"/>
        </w:rPr>
        <w:t>Dokumenta vēsture:</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3540"/>
        <w:gridCol w:w="2404"/>
      </w:tblGrid>
      <w:tr w:rsidR="00544B58" w:rsidRPr="00BD0D64" w14:paraId="659BC5CB" w14:textId="77777777" w:rsidTr="00EA37C2">
        <w:trPr>
          <w:trHeight w:val="93"/>
        </w:trPr>
        <w:tc>
          <w:tcPr>
            <w:tcW w:w="1701" w:type="dxa"/>
          </w:tcPr>
          <w:p w14:paraId="04A6B179" w14:textId="77777777" w:rsidR="00544B58" w:rsidRPr="00BD0D64" w:rsidRDefault="00544B58" w:rsidP="0022434C">
            <w:pPr>
              <w:pStyle w:val="Default"/>
              <w:rPr>
                <w:sz w:val="20"/>
                <w:szCs w:val="20"/>
                <w:lang w:val="lv-LV"/>
              </w:rPr>
            </w:pPr>
            <w:r w:rsidRPr="00BD0D64">
              <w:rPr>
                <w:sz w:val="20"/>
                <w:szCs w:val="20"/>
                <w:lang w:val="lv-LV"/>
              </w:rPr>
              <w:t xml:space="preserve">Versija  </w:t>
            </w:r>
          </w:p>
        </w:tc>
        <w:tc>
          <w:tcPr>
            <w:tcW w:w="1701" w:type="dxa"/>
          </w:tcPr>
          <w:p w14:paraId="09F312ED" w14:textId="77777777" w:rsidR="00544B58" w:rsidRPr="00BD0D64" w:rsidRDefault="00544B58" w:rsidP="0022434C">
            <w:pPr>
              <w:pStyle w:val="Default"/>
              <w:rPr>
                <w:sz w:val="20"/>
                <w:szCs w:val="20"/>
                <w:lang w:val="lv-LV"/>
              </w:rPr>
            </w:pPr>
            <w:r w:rsidRPr="00BD0D64">
              <w:rPr>
                <w:sz w:val="20"/>
                <w:szCs w:val="20"/>
                <w:lang w:val="lv-LV"/>
              </w:rPr>
              <w:t xml:space="preserve">Datums </w:t>
            </w:r>
          </w:p>
        </w:tc>
        <w:tc>
          <w:tcPr>
            <w:tcW w:w="3540" w:type="dxa"/>
          </w:tcPr>
          <w:p w14:paraId="4D29C8C4" w14:textId="77777777" w:rsidR="00544B58" w:rsidRPr="00BD0D64" w:rsidRDefault="00544B58" w:rsidP="0022434C">
            <w:pPr>
              <w:pStyle w:val="Default"/>
              <w:rPr>
                <w:sz w:val="20"/>
                <w:szCs w:val="20"/>
                <w:lang w:val="lv-LV"/>
              </w:rPr>
            </w:pPr>
            <w:r w:rsidRPr="00BD0D64">
              <w:rPr>
                <w:sz w:val="20"/>
                <w:szCs w:val="20"/>
                <w:lang w:val="lv-LV"/>
              </w:rPr>
              <w:t xml:space="preserve">Izstrādātājs/Papildinātājs </w:t>
            </w:r>
          </w:p>
        </w:tc>
        <w:tc>
          <w:tcPr>
            <w:tcW w:w="2404" w:type="dxa"/>
          </w:tcPr>
          <w:p w14:paraId="5707E9A8" w14:textId="77777777" w:rsidR="00544B58" w:rsidRPr="00BD0D64" w:rsidRDefault="00544B58" w:rsidP="0022434C">
            <w:pPr>
              <w:pStyle w:val="Default"/>
              <w:rPr>
                <w:sz w:val="20"/>
                <w:szCs w:val="20"/>
                <w:lang w:val="lv-LV"/>
              </w:rPr>
            </w:pPr>
            <w:r w:rsidRPr="00BD0D64">
              <w:rPr>
                <w:sz w:val="20"/>
                <w:szCs w:val="20"/>
                <w:lang w:val="lv-LV"/>
              </w:rPr>
              <w:t xml:space="preserve">Labojumi / Komentāri </w:t>
            </w:r>
          </w:p>
        </w:tc>
      </w:tr>
      <w:tr w:rsidR="00544B58" w:rsidRPr="00BD0D64" w14:paraId="56E42742" w14:textId="77777777" w:rsidTr="00EA37C2">
        <w:trPr>
          <w:trHeight w:val="208"/>
        </w:trPr>
        <w:tc>
          <w:tcPr>
            <w:tcW w:w="1701" w:type="dxa"/>
          </w:tcPr>
          <w:p w14:paraId="23FFEEF0" w14:textId="77777777" w:rsidR="00544B58" w:rsidRPr="00BD0D64" w:rsidRDefault="00544B58" w:rsidP="0022434C">
            <w:pPr>
              <w:pStyle w:val="Default"/>
              <w:rPr>
                <w:sz w:val="20"/>
                <w:szCs w:val="20"/>
                <w:lang w:val="lv-LV"/>
              </w:rPr>
            </w:pPr>
            <w:r w:rsidRPr="00BD0D64">
              <w:rPr>
                <w:sz w:val="20"/>
                <w:szCs w:val="20"/>
                <w:lang w:val="lv-LV"/>
              </w:rPr>
              <w:t xml:space="preserve">1.0 </w:t>
            </w:r>
          </w:p>
        </w:tc>
        <w:tc>
          <w:tcPr>
            <w:tcW w:w="1701" w:type="dxa"/>
          </w:tcPr>
          <w:p w14:paraId="2C7E4022" w14:textId="3561954C" w:rsidR="00544B58" w:rsidRPr="00BD0D64" w:rsidRDefault="00544B58" w:rsidP="00544B58">
            <w:pPr>
              <w:pStyle w:val="Default"/>
              <w:rPr>
                <w:sz w:val="20"/>
                <w:szCs w:val="20"/>
                <w:lang w:val="lv-LV"/>
              </w:rPr>
            </w:pPr>
            <w:r w:rsidRPr="00BD0D64">
              <w:rPr>
                <w:sz w:val="20"/>
                <w:szCs w:val="20"/>
                <w:lang w:val="lv-LV"/>
              </w:rPr>
              <w:t>03.03.2022.</w:t>
            </w:r>
          </w:p>
        </w:tc>
        <w:tc>
          <w:tcPr>
            <w:tcW w:w="3540" w:type="dxa"/>
          </w:tcPr>
          <w:p w14:paraId="512DDF77" w14:textId="6F4B6C31" w:rsidR="003C73A5" w:rsidRDefault="003C73A5" w:rsidP="0022434C">
            <w:pPr>
              <w:pStyle w:val="Default"/>
              <w:rPr>
                <w:sz w:val="20"/>
                <w:szCs w:val="20"/>
                <w:lang w:val="lv-LV"/>
              </w:rPr>
            </w:pPr>
            <w:r>
              <w:rPr>
                <w:sz w:val="20"/>
                <w:szCs w:val="20"/>
                <w:lang w:val="lv-LV"/>
              </w:rPr>
              <w:t>Jurists Dāvis Šleija</w:t>
            </w:r>
          </w:p>
          <w:p w14:paraId="5430B843" w14:textId="77777777" w:rsidR="00544B58" w:rsidRPr="00BD0D64" w:rsidRDefault="00544B58" w:rsidP="0022434C">
            <w:pPr>
              <w:pStyle w:val="Default"/>
              <w:rPr>
                <w:sz w:val="20"/>
                <w:szCs w:val="20"/>
                <w:lang w:val="lv-LV"/>
              </w:rPr>
            </w:pPr>
            <w:r w:rsidRPr="00BD0D64">
              <w:rPr>
                <w:sz w:val="20"/>
                <w:szCs w:val="20"/>
                <w:lang w:val="lv-LV"/>
              </w:rPr>
              <w:t>Zinātniskā sekretāre Irēna Dravniece</w:t>
            </w:r>
          </w:p>
          <w:p w14:paraId="7F556E6D" w14:textId="3B829282" w:rsidR="00544B58" w:rsidRPr="00BD0D64" w:rsidRDefault="00544B58" w:rsidP="00BD0D64">
            <w:pPr>
              <w:pStyle w:val="Default"/>
              <w:rPr>
                <w:sz w:val="20"/>
                <w:szCs w:val="20"/>
                <w:lang w:val="lv-LV"/>
              </w:rPr>
            </w:pPr>
          </w:p>
        </w:tc>
        <w:tc>
          <w:tcPr>
            <w:tcW w:w="2404" w:type="dxa"/>
          </w:tcPr>
          <w:p w14:paraId="0B7A4417" w14:textId="77777777" w:rsidR="00544B58" w:rsidRPr="00BD0D64" w:rsidRDefault="00544B58" w:rsidP="0022434C">
            <w:pPr>
              <w:pStyle w:val="Default"/>
              <w:rPr>
                <w:sz w:val="20"/>
                <w:szCs w:val="20"/>
                <w:lang w:val="lv-LV"/>
              </w:rPr>
            </w:pPr>
            <w:r w:rsidRPr="00BD0D64">
              <w:rPr>
                <w:sz w:val="20"/>
                <w:szCs w:val="20"/>
                <w:lang w:val="lv-LV"/>
              </w:rPr>
              <w:t>Jauns dokuments</w:t>
            </w:r>
          </w:p>
          <w:p w14:paraId="6C92CD8A" w14:textId="77777777" w:rsidR="00544B58" w:rsidRPr="00BD0D64" w:rsidRDefault="00544B58" w:rsidP="0022434C">
            <w:pPr>
              <w:pStyle w:val="Default"/>
              <w:rPr>
                <w:sz w:val="20"/>
                <w:szCs w:val="20"/>
                <w:lang w:val="lv-LV"/>
              </w:rPr>
            </w:pPr>
          </w:p>
        </w:tc>
      </w:tr>
    </w:tbl>
    <w:p w14:paraId="5F491837" w14:textId="6C19C638" w:rsidR="00544B58" w:rsidRDefault="00544B58" w:rsidP="00CD2750">
      <w:pPr>
        <w:ind w:right="-58"/>
        <w:jc w:val="both"/>
        <w:rPr>
          <w:rFonts w:ascii="Arial" w:hAnsi="Arial" w:cs="Arial"/>
        </w:rPr>
      </w:pPr>
    </w:p>
    <w:p w14:paraId="4646AFD3" w14:textId="77777777" w:rsidR="00544B58" w:rsidRDefault="00544B58" w:rsidP="00CD2750">
      <w:pPr>
        <w:ind w:right="-58"/>
        <w:jc w:val="both"/>
        <w:rPr>
          <w:rFonts w:ascii="Arial" w:hAnsi="Arial" w:cs="Arial"/>
        </w:rPr>
      </w:pPr>
    </w:p>
    <w:p w14:paraId="20D41E9A" w14:textId="77777777" w:rsidR="00544B58" w:rsidRDefault="00544B58" w:rsidP="00CD2750">
      <w:pPr>
        <w:ind w:right="-58"/>
        <w:jc w:val="both"/>
        <w:rPr>
          <w:rFonts w:ascii="Arial" w:hAnsi="Arial" w:cs="Arial"/>
        </w:rPr>
      </w:pPr>
    </w:p>
    <w:p w14:paraId="13B80092" w14:textId="77777777" w:rsidR="00CD2750" w:rsidRDefault="00CD2750" w:rsidP="00CD2750">
      <w:pPr>
        <w:ind w:right="-58"/>
        <w:jc w:val="both"/>
        <w:rPr>
          <w:rFonts w:ascii="Arial" w:hAnsi="Arial" w:cs="Arial"/>
        </w:rPr>
      </w:pPr>
    </w:p>
    <w:p w14:paraId="14FA969E" w14:textId="77777777" w:rsidR="00CD2750" w:rsidRDefault="00CD2750" w:rsidP="00CD2750">
      <w:pPr>
        <w:ind w:right="-58"/>
        <w:jc w:val="both"/>
        <w:rPr>
          <w:rFonts w:ascii="Arial" w:hAnsi="Arial" w:cs="Arial"/>
        </w:rPr>
      </w:pPr>
    </w:p>
    <w:p w14:paraId="6C70DA00" w14:textId="77777777" w:rsidR="00CD2750" w:rsidRDefault="00CD2750" w:rsidP="00CD2750">
      <w:pPr>
        <w:ind w:right="-58"/>
        <w:jc w:val="both"/>
        <w:rPr>
          <w:rFonts w:ascii="Arial" w:hAnsi="Arial" w:cs="Arial"/>
        </w:rPr>
      </w:pPr>
    </w:p>
    <w:p w14:paraId="40683174" w14:textId="77777777" w:rsidR="00CD2750" w:rsidRPr="00CD776B" w:rsidRDefault="00CD2750" w:rsidP="00CD2750">
      <w:pPr>
        <w:ind w:right="-58"/>
        <w:jc w:val="both"/>
        <w:rPr>
          <w:rFonts w:ascii="Arial" w:hAnsi="Arial" w:cs="Arial"/>
        </w:rPr>
      </w:pPr>
    </w:p>
    <w:sectPr w:rsidR="00CD2750" w:rsidRPr="00CD776B" w:rsidSect="001C13DA">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9392" w14:textId="77777777" w:rsidR="003C1E91" w:rsidRDefault="003C1E91" w:rsidP="009930E0">
      <w:pPr>
        <w:spacing w:after="0" w:line="240" w:lineRule="auto"/>
      </w:pPr>
      <w:r>
        <w:separator/>
      </w:r>
    </w:p>
  </w:endnote>
  <w:endnote w:type="continuationSeparator" w:id="0">
    <w:p w14:paraId="7765D841" w14:textId="77777777" w:rsidR="003C1E91" w:rsidRDefault="003C1E91" w:rsidP="0099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832657"/>
      <w:docPartObj>
        <w:docPartGallery w:val="Page Numbers (Bottom of Page)"/>
        <w:docPartUnique/>
      </w:docPartObj>
    </w:sdtPr>
    <w:sdtEndPr>
      <w:rPr>
        <w:noProof/>
      </w:rPr>
    </w:sdtEndPr>
    <w:sdtContent>
      <w:p w14:paraId="51B8F1E7" w14:textId="17B8CCB0" w:rsidR="007D69D4" w:rsidRDefault="007D69D4">
        <w:pPr>
          <w:pStyle w:val="Footer"/>
          <w:jc w:val="center"/>
        </w:pPr>
        <w:r>
          <w:fldChar w:fldCharType="begin"/>
        </w:r>
        <w:r>
          <w:instrText xml:space="preserve"> PAGE   \* MERGEFORMAT </w:instrText>
        </w:r>
        <w:r>
          <w:fldChar w:fldCharType="separate"/>
        </w:r>
        <w:r w:rsidR="00662B43">
          <w:rPr>
            <w:noProof/>
          </w:rPr>
          <w:t>1</w:t>
        </w:r>
        <w:r>
          <w:rPr>
            <w:noProof/>
          </w:rPr>
          <w:fldChar w:fldCharType="end"/>
        </w:r>
      </w:p>
    </w:sdtContent>
  </w:sdt>
  <w:p w14:paraId="3F24FD6A" w14:textId="77777777" w:rsidR="007D69D4" w:rsidRDefault="007D6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FE2C" w14:textId="77777777" w:rsidR="003C1E91" w:rsidRDefault="003C1E91" w:rsidP="009930E0">
      <w:pPr>
        <w:spacing w:after="0" w:line="240" w:lineRule="auto"/>
      </w:pPr>
      <w:r>
        <w:separator/>
      </w:r>
    </w:p>
  </w:footnote>
  <w:footnote w:type="continuationSeparator" w:id="0">
    <w:p w14:paraId="1B3BA6FC" w14:textId="77777777" w:rsidR="003C1E91" w:rsidRDefault="003C1E91" w:rsidP="009930E0">
      <w:pPr>
        <w:spacing w:after="0" w:line="240" w:lineRule="auto"/>
      </w:pPr>
      <w:r>
        <w:continuationSeparator/>
      </w:r>
    </w:p>
  </w:footnote>
  <w:footnote w:id="1">
    <w:p w14:paraId="44710931" w14:textId="13FF2F76" w:rsidR="007D69D4" w:rsidRPr="00A525FD" w:rsidRDefault="007D69D4" w:rsidP="00A525FD">
      <w:pPr>
        <w:pStyle w:val="FootnoteText"/>
        <w:jc w:val="both"/>
        <w:rPr>
          <w:rFonts w:ascii="Times New Roman" w:hAnsi="Times New Roman" w:cs="Times New Roman"/>
        </w:rPr>
      </w:pPr>
      <w:r w:rsidRPr="00A525FD">
        <w:rPr>
          <w:rStyle w:val="FootnoteReference"/>
          <w:rFonts w:ascii="Times New Roman" w:hAnsi="Times New Roman" w:cs="Times New Roman"/>
        </w:rPr>
        <w:footnoteRef/>
      </w:r>
      <w:r w:rsidRPr="00A525FD">
        <w:rPr>
          <w:rFonts w:ascii="Times New Roman" w:hAnsi="Times New Roman" w:cs="Times New Roman"/>
        </w:rPr>
        <w:t xml:space="preserve"> </w:t>
      </w:r>
      <w:r w:rsidRPr="00A525FD">
        <w:rPr>
          <w:rFonts w:ascii="Times New Roman" w:hAnsi="Times New Roman" w:cs="Times New Roman"/>
          <w:shd w:val="clear" w:color="auto" w:fill="FFFFFF"/>
        </w:rPr>
        <w:t>Satversmes sapulces vēlēšanu organizēšanai no augstskolas akadēmiskā, vispārējā personāla un studējošo pārstāvjiem tiek izveidota satversmes sapulces vēlēšanu komisija. </w:t>
      </w:r>
      <w:hyperlink r:id="rId1" w:tgtFrame="_blank" w:history="1">
        <w:r w:rsidRPr="00A525FD">
          <w:rPr>
            <w:rStyle w:val="Hyperlink"/>
            <w:rFonts w:ascii="Times New Roman" w:hAnsi="Times New Roman" w:cs="Times New Roman"/>
            <w:color w:val="auto"/>
            <w:shd w:val="clear" w:color="auto" w:fill="FFFFFF"/>
          </w:rPr>
          <w:t>Satversmes</w:t>
        </w:r>
      </w:hyperlink>
      <w:r w:rsidRPr="00A525FD">
        <w:rPr>
          <w:rFonts w:ascii="Times New Roman" w:hAnsi="Times New Roman" w:cs="Times New Roman"/>
          <w:shd w:val="clear" w:color="auto" w:fill="FFFFFF"/>
        </w:rPr>
        <w:t> sapulces vēlēšanu komisijas izveides nosacījumus un kārtību, skaitlisko sastāvu, pienākumus, kā arī vēlēšanu procesa norises un uzraudzības kārtību regulē augstskolas satversmes sapulces vēlēšanu komisijas nolikums. Šo nolikumu izstrādā augstskolas senāts, bet apstiprina augstskolas senāts un padome”</w:t>
      </w:r>
      <w:r>
        <w:rPr>
          <w:rFonts w:ascii="Times New Roman" w:hAnsi="Times New Roman" w:cs="Times New Roman"/>
          <w:shd w:val="clear" w:color="auto" w:fill="FFFFFF"/>
        </w:rPr>
        <w:t xml:space="preserve"> </w:t>
      </w:r>
      <w:r w:rsidRPr="00A525FD">
        <w:rPr>
          <w:rFonts w:ascii="Times New Roman" w:hAnsi="Times New Roman" w:cs="Times New Roman"/>
          <w:shd w:val="clear" w:color="auto" w:fill="FFFFFF"/>
        </w:rPr>
        <w:t>(Augstskolu likuma 13.panta ceturtā daļa);</w:t>
      </w:r>
    </w:p>
  </w:footnote>
  <w:footnote w:id="2">
    <w:p w14:paraId="3E4D2F85" w14:textId="77777777" w:rsidR="007D69D4" w:rsidRPr="008A3CEF" w:rsidRDefault="007D69D4" w:rsidP="009930E0">
      <w:pPr>
        <w:pStyle w:val="tv213"/>
        <w:shd w:val="clear" w:color="auto" w:fill="FFFFFF"/>
        <w:spacing w:before="120" w:beforeAutospacing="0" w:after="120" w:afterAutospacing="0"/>
        <w:jc w:val="both"/>
        <w:rPr>
          <w:sz w:val="20"/>
          <w:szCs w:val="20"/>
          <w:lang w:eastAsia="en-US"/>
        </w:rPr>
      </w:pPr>
      <w:r w:rsidRPr="00A525FD">
        <w:rPr>
          <w:rStyle w:val="FootnoteReference"/>
          <w:sz w:val="20"/>
          <w:szCs w:val="20"/>
        </w:rPr>
        <w:footnoteRef/>
      </w:r>
      <w:r w:rsidRPr="00A525FD">
        <w:rPr>
          <w:sz w:val="20"/>
          <w:szCs w:val="20"/>
        </w:rPr>
        <w:t xml:space="preserve"> Akadēmiskais personāls - </w:t>
      </w:r>
      <w:r w:rsidRPr="00A525FD">
        <w:rPr>
          <w:sz w:val="20"/>
          <w:szCs w:val="20"/>
          <w:shd w:val="clear" w:color="auto" w:fill="FFFFFF"/>
        </w:rPr>
        <w:t xml:space="preserve"> akadēmiskajos amatos ievēlētie darbinieki - </w:t>
      </w:r>
      <w:r w:rsidRPr="00A525FD">
        <w:rPr>
          <w:sz w:val="20"/>
          <w:szCs w:val="20"/>
          <w:lang w:eastAsia="en-US"/>
        </w:rPr>
        <w:t xml:space="preserve">profesori, asociētie profesori, </w:t>
      </w:r>
      <w:r w:rsidRPr="008A3CEF">
        <w:rPr>
          <w:sz w:val="20"/>
          <w:szCs w:val="20"/>
        </w:rPr>
        <w:t xml:space="preserve">docenti, vadošie pētnieki, lektori, pētnieki, </w:t>
      </w:r>
      <w:r w:rsidRPr="00F07109">
        <w:rPr>
          <w:sz w:val="20"/>
          <w:szCs w:val="20"/>
        </w:rPr>
        <w:t>asist</w:t>
      </w:r>
      <w:r w:rsidRPr="008A3CEF">
        <w:rPr>
          <w:sz w:val="20"/>
          <w:szCs w:val="20"/>
        </w:rPr>
        <w:t>enti (Augstskolu likuma 26.panta 1.daļas 1.punkts, 27.panta 1.daļa);</w:t>
      </w:r>
    </w:p>
  </w:footnote>
  <w:footnote w:id="3">
    <w:p w14:paraId="48D637C6" w14:textId="194421B8" w:rsidR="007D69D4" w:rsidRPr="00A525FD" w:rsidRDefault="007D69D4" w:rsidP="00A525FD">
      <w:pPr>
        <w:tabs>
          <w:tab w:val="left" w:pos="1620"/>
        </w:tabs>
        <w:spacing w:before="120" w:after="120" w:line="240" w:lineRule="auto"/>
        <w:jc w:val="both"/>
        <w:rPr>
          <w:rFonts w:ascii="Times New Roman" w:hAnsi="Times New Roman" w:cs="Times New Roman"/>
          <w:sz w:val="20"/>
          <w:szCs w:val="20"/>
        </w:rPr>
      </w:pPr>
      <w:r w:rsidRPr="008A3CEF">
        <w:rPr>
          <w:rStyle w:val="FootnoteReference"/>
          <w:rFonts w:ascii="Times New Roman" w:hAnsi="Times New Roman" w:cs="Times New Roman"/>
          <w:sz w:val="20"/>
          <w:szCs w:val="20"/>
        </w:rPr>
        <w:footnoteRef/>
      </w:r>
      <w:r w:rsidRPr="008A3CEF">
        <w:rPr>
          <w:rFonts w:ascii="Times New Roman" w:hAnsi="Times New Roman" w:cs="Times New Roman"/>
          <w:sz w:val="20"/>
          <w:szCs w:val="20"/>
        </w:rPr>
        <w:t xml:space="preserve"> </w:t>
      </w:r>
      <w:r w:rsidRPr="008A3CEF">
        <w:rPr>
          <w:rFonts w:ascii="Times New Roman" w:hAnsi="Times New Roman" w:cs="Times New Roman"/>
          <w:sz w:val="20"/>
          <w:szCs w:val="20"/>
          <w:shd w:val="clear" w:color="auto" w:fill="FFFFFF"/>
        </w:rPr>
        <w:t xml:space="preserve">Vispārējais personāls - administratīvais personāls, mācību palīgpersonāls, tehniskais, saimnieciskais un </w:t>
      </w:r>
      <w:r w:rsidRPr="00C0036B">
        <w:rPr>
          <w:rFonts w:ascii="Times New Roman" w:hAnsi="Times New Roman" w:cs="Times New Roman"/>
          <w:sz w:val="20"/>
          <w:szCs w:val="20"/>
          <w:shd w:val="clear" w:color="auto" w:fill="FFFFFF"/>
        </w:rPr>
        <w:t>cits personāls, izņemot akadēmisko personālu</w:t>
      </w:r>
      <w:r w:rsidRPr="008A3CEF">
        <w:rPr>
          <w:rFonts w:ascii="Times New Roman" w:hAnsi="Times New Roman" w:cs="Times New Roman"/>
          <w:sz w:val="20"/>
          <w:szCs w:val="20"/>
          <w:shd w:val="clear" w:color="auto" w:fill="FFFFFF"/>
        </w:rPr>
        <w:t>, tajā skaitā rektors, prorektors, direktors (izpilddirektors), dekāns un citas amatpersonas, kuru pamatfunkcijas ir administratīvais darbs (Augstskolu likuma 26.panta 1.daļas 2.punkts, 43.panta 1.daļa, 2.daļa</w:t>
      </w:r>
      <w:r>
        <w:rPr>
          <w:rFonts w:ascii="Times New Roman" w:hAnsi="Times New Roman" w:cs="Times New Roman"/>
          <w:sz w:val="20"/>
          <w:szCs w:val="20"/>
          <w:shd w:val="clear" w:color="auto" w:fill="FFFFFF"/>
        </w:rPr>
        <w:t>);</w:t>
      </w:r>
    </w:p>
  </w:footnote>
  <w:footnote w:id="4">
    <w:p w14:paraId="18D60A79" w14:textId="2B079809" w:rsidR="007D69D4" w:rsidRPr="00A525FD" w:rsidRDefault="007D69D4" w:rsidP="00A525FD">
      <w:pPr>
        <w:pStyle w:val="FootnoteText"/>
        <w:jc w:val="both"/>
        <w:rPr>
          <w:rFonts w:ascii="Times New Roman" w:hAnsi="Times New Roman" w:cs="Times New Roman"/>
        </w:rPr>
      </w:pPr>
      <w:r w:rsidRPr="00A525FD">
        <w:rPr>
          <w:rStyle w:val="FootnoteReference"/>
          <w:rFonts w:ascii="Times New Roman" w:hAnsi="Times New Roman" w:cs="Times New Roman"/>
        </w:rPr>
        <w:footnoteRef/>
      </w:r>
      <w:r w:rsidRPr="00A525FD">
        <w:rPr>
          <w:rFonts w:ascii="Times New Roman" w:hAnsi="Times New Roman" w:cs="Times New Roman"/>
        </w:rPr>
        <w:t xml:space="preserve"> </w:t>
      </w:r>
      <w:r>
        <w:rPr>
          <w:rFonts w:ascii="Times New Roman" w:hAnsi="Times New Roman" w:cs="Times New Roman"/>
          <w:shd w:val="clear" w:color="auto" w:fill="FFFFFF"/>
        </w:rPr>
        <w:t>LSPA</w:t>
      </w:r>
      <w:r w:rsidRPr="00A525FD">
        <w:rPr>
          <w:rFonts w:ascii="Times New Roman" w:hAnsi="Times New Roman" w:cs="Times New Roman"/>
          <w:shd w:val="clear" w:color="auto" w:fill="FFFFFF"/>
        </w:rPr>
        <w:t xml:space="preserve"> pārvaldes orgāni ir </w:t>
      </w:r>
      <w:r>
        <w:rPr>
          <w:rFonts w:ascii="Times New Roman" w:hAnsi="Times New Roman" w:cs="Times New Roman"/>
          <w:shd w:val="clear" w:color="auto" w:fill="FFFFFF"/>
        </w:rPr>
        <w:t xml:space="preserve">LSPA padome, senāts, </w:t>
      </w:r>
      <w:r w:rsidRPr="00A525FD">
        <w:rPr>
          <w:rFonts w:ascii="Times New Roman" w:hAnsi="Times New Roman" w:cs="Times New Roman"/>
          <w:shd w:val="clear" w:color="auto" w:fill="FFFFFF"/>
        </w:rPr>
        <w:t>rektors, kā arī satversmes sa</w:t>
      </w:r>
      <w:r>
        <w:rPr>
          <w:rFonts w:ascii="Times New Roman" w:hAnsi="Times New Roman" w:cs="Times New Roman"/>
          <w:shd w:val="clear" w:color="auto" w:fill="FFFFFF"/>
        </w:rPr>
        <w:t>pulce un akadēmiskā šķīrējtiesa</w:t>
      </w:r>
      <w:r w:rsidRPr="00A525FD">
        <w:rPr>
          <w:rFonts w:ascii="Times New Roman" w:hAnsi="Times New Roman" w:cs="Times New Roman"/>
          <w:shd w:val="clear" w:color="auto" w:fill="FFFFFF"/>
        </w:rPr>
        <w:t xml:space="preserve"> (Augstskolu likuma 12.panta pirmā daļa)</w:t>
      </w:r>
      <w:r>
        <w:rPr>
          <w:rFonts w:ascii="Times New Roman" w:hAnsi="Times New Roman" w:cs="Times New Roman"/>
          <w:shd w:val="clear" w:color="auto" w:fill="FFFFFF"/>
        </w:rPr>
        <w:t>;</w:t>
      </w:r>
    </w:p>
  </w:footnote>
  <w:footnote w:id="5">
    <w:p w14:paraId="5D26900D" w14:textId="5125ED05" w:rsidR="007D69D4" w:rsidRPr="000F42C1" w:rsidRDefault="007D69D4" w:rsidP="009930E0">
      <w:pPr>
        <w:pStyle w:val="FootnoteText"/>
        <w:rPr>
          <w:rFonts w:ascii="Times New Roman" w:hAnsi="Times New Roman" w:cs="Times New Roman"/>
        </w:rPr>
      </w:pPr>
      <w:r w:rsidRPr="000F42C1">
        <w:rPr>
          <w:rStyle w:val="FootnoteReference"/>
          <w:rFonts w:ascii="Times New Roman" w:hAnsi="Times New Roman" w:cs="Times New Roman"/>
        </w:rPr>
        <w:footnoteRef/>
      </w:r>
      <w:r w:rsidRPr="000F42C1">
        <w:rPr>
          <w:rFonts w:ascii="Times New Roman" w:hAnsi="Times New Roman" w:cs="Times New Roman"/>
        </w:rPr>
        <w:t xml:space="preserve"> Vēlēšanu </w:t>
      </w:r>
      <w:r>
        <w:rPr>
          <w:rFonts w:ascii="Times New Roman" w:hAnsi="Times New Roman" w:cs="Times New Roman"/>
        </w:rPr>
        <w:t>kopas</w:t>
      </w:r>
      <w:r w:rsidRPr="000F42C1">
        <w:rPr>
          <w:rFonts w:ascii="Times New Roman" w:hAnsi="Times New Roman" w:cs="Times New Roman"/>
        </w:rPr>
        <w:t xml:space="preserve"> izveido K</w:t>
      </w:r>
      <w:r>
        <w:rPr>
          <w:rFonts w:ascii="Times New Roman" w:hAnsi="Times New Roman" w:cs="Times New Roman"/>
        </w:rPr>
        <w:t xml:space="preserve">omisija saskaņā ar </w:t>
      </w:r>
      <w:r w:rsidRPr="00264F64">
        <w:rPr>
          <w:rFonts w:ascii="Times New Roman" w:hAnsi="Times New Roman" w:cs="Times New Roman"/>
        </w:rPr>
        <w:t xml:space="preserve">Nolikuma </w:t>
      </w:r>
      <w:r>
        <w:rPr>
          <w:rFonts w:ascii="Times New Roman" w:hAnsi="Times New Roman" w:cs="Times New Roman"/>
        </w:rPr>
        <w:t>19</w:t>
      </w:r>
      <w:r w:rsidRPr="00264F64">
        <w:rPr>
          <w:rFonts w:ascii="Times New Roman" w:hAnsi="Times New Roman" w:cs="Times New Roman"/>
        </w:rPr>
        <w:t>.2.apakšpunktu;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9D8"/>
    <w:multiLevelType w:val="multilevel"/>
    <w:tmpl w:val="4BB4C8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3A57E2E"/>
    <w:multiLevelType w:val="hybridMultilevel"/>
    <w:tmpl w:val="3C305476"/>
    <w:lvl w:ilvl="0" w:tplc="DE306E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4C5F8F"/>
    <w:multiLevelType w:val="hybridMultilevel"/>
    <w:tmpl w:val="A0708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985494">
    <w:abstractNumId w:val="0"/>
  </w:num>
  <w:num w:numId="2" w16cid:durableId="1135559976">
    <w:abstractNumId w:val="1"/>
  </w:num>
  <w:num w:numId="3" w16cid:durableId="221908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0E0"/>
    <w:rsid w:val="00010D26"/>
    <w:rsid w:val="00011F2F"/>
    <w:rsid w:val="000628CF"/>
    <w:rsid w:val="000708C9"/>
    <w:rsid w:val="00085438"/>
    <w:rsid w:val="000A18C9"/>
    <w:rsid w:val="001715EF"/>
    <w:rsid w:val="00181C16"/>
    <w:rsid w:val="00194C11"/>
    <w:rsid w:val="001A38C0"/>
    <w:rsid w:val="001C13DA"/>
    <w:rsid w:val="001C457A"/>
    <w:rsid w:val="0022434C"/>
    <w:rsid w:val="002244D8"/>
    <w:rsid w:val="00264F64"/>
    <w:rsid w:val="002B7EBC"/>
    <w:rsid w:val="002D0E93"/>
    <w:rsid w:val="002D26DE"/>
    <w:rsid w:val="002F237A"/>
    <w:rsid w:val="003C1E91"/>
    <w:rsid w:val="003C73A5"/>
    <w:rsid w:val="003E61E3"/>
    <w:rsid w:val="00404D40"/>
    <w:rsid w:val="004116B1"/>
    <w:rsid w:val="00427D34"/>
    <w:rsid w:val="00496F7F"/>
    <w:rsid w:val="004B344D"/>
    <w:rsid w:val="005010EF"/>
    <w:rsid w:val="00542E99"/>
    <w:rsid w:val="0054306B"/>
    <w:rsid w:val="00544B58"/>
    <w:rsid w:val="00574EC1"/>
    <w:rsid w:val="005772A3"/>
    <w:rsid w:val="00586B03"/>
    <w:rsid w:val="00587995"/>
    <w:rsid w:val="005956DA"/>
    <w:rsid w:val="005A7654"/>
    <w:rsid w:val="005C465A"/>
    <w:rsid w:val="005E3779"/>
    <w:rsid w:val="005F5F5E"/>
    <w:rsid w:val="006307AA"/>
    <w:rsid w:val="00641B52"/>
    <w:rsid w:val="00662B43"/>
    <w:rsid w:val="0069328E"/>
    <w:rsid w:val="006A4DD0"/>
    <w:rsid w:val="006B308B"/>
    <w:rsid w:val="00773BC8"/>
    <w:rsid w:val="00785DB5"/>
    <w:rsid w:val="0078764F"/>
    <w:rsid w:val="007D1E65"/>
    <w:rsid w:val="007D69D4"/>
    <w:rsid w:val="007E6FC9"/>
    <w:rsid w:val="00896195"/>
    <w:rsid w:val="008B2B54"/>
    <w:rsid w:val="0093136B"/>
    <w:rsid w:val="00941B66"/>
    <w:rsid w:val="009930E0"/>
    <w:rsid w:val="009A4890"/>
    <w:rsid w:val="009A60E2"/>
    <w:rsid w:val="009D2AE1"/>
    <w:rsid w:val="009E72B5"/>
    <w:rsid w:val="009F55BF"/>
    <w:rsid w:val="00A22BCA"/>
    <w:rsid w:val="00A26611"/>
    <w:rsid w:val="00A525FD"/>
    <w:rsid w:val="00AD60FB"/>
    <w:rsid w:val="00B004C5"/>
    <w:rsid w:val="00B26A06"/>
    <w:rsid w:val="00B50C4C"/>
    <w:rsid w:val="00B7035D"/>
    <w:rsid w:val="00BD0D64"/>
    <w:rsid w:val="00BE46D1"/>
    <w:rsid w:val="00BF5597"/>
    <w:rsid w:val="00C0036B"/>
    <w:rsid w:val="00C909FE"/>
    <w:rsid w:val="00CC2A81"/>
    <w:rsid w:val="00CD2750"/>
    <w:rsid w:val="00CD776B"/>
    <w:rsid w:val="00CE571D"/>
    <w:rsid w:val="00D01A1D"/>
    <w:rsid w:val="00D027D5"/>
    <w:rsid w:val="00D339C6"/>
    <w:rsid w:val="00D531C3"/>
    <w:rsid w:val="00D60507"/>
    <w:rsid w:val="00D8674B"/>
    <w:rsid w:val="00DB7CE7"/>
    <w:rsid w:val="00E0229B"/>
    <w:rsid w:val="00E03ECA"/>
    <w:rsid w:val="00E76289"/>
    <w:rsid w:val="00E91DD2"/>
    <w:rsid w:val="00E94584"/>
    <w:rsid w:val="00EA37C2"/>
    <w:rsid w:val="00EB513A"/>
    <w:rsid w:val="00EB6874"/>
    <w:rsid w:val="00EC5111"/>
    <w:rsid w:val="00F3023B"/>
    <w:rsid w:val="00F43FE1"/>
    <w:rsid w:val="00F73FD1"/>
    <w:rsid w:val="00FD2D5F"/>
    <w:rsid w:val="00FE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0F39"/>
  <w15:chartTrackingRefBased/>
  <w15:docId w15:val="{AE3691C4-3D19-41A8-AFAB-C0E20317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E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930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930E0"/>
    <w:rPr>
      <w:sz w:val="16"/>
      <w:szCs w:val="16"/>
    </w:rPr>
  </w:style>
  <w:style w:type="paragraph" w:styleId="CommentText">
    <w:name w:val="annotation text"/>
    <w:basedOn w:val="Normal"/>
    <w:link w:val="CommentTextChar"/>
    <w:uiPriority w:val="99"/>
    <w:semiHidden/>
    <w:unhideWhenUsed/>
    <w:rsid w:val="009930E0"/>
    <w:pPr>
      <w:spacing w:line="240" w:lineRule="auto"/>
    </w:pPr>
    <w:rPr>
      <w:sz w:val="20"/>
      <w:szCs w:val="20"/>
    </w:rPr>
  </w:style>
  <w:style w:type="character" w:customStyle="1" w:styleId="CommentTextChar">
    <w:name w:val="Comment Text Char"/>
    <w:basedOn w:val="DefaultParagraphFont"/>
    <w:link w:val="CommentText"/>
    <w:uiPriority w:val="99"/>
    <w:semiHidden/>
    <w:rsid w:val="009930E0"/>
    <w:rPr>
      <w:sz w:val="20"/>
      <w:szCs w:val="20"/>
      <w:lang w:val="lv-LV"/>
    </w:rPr>
  </w:style>
  <w:style w:type="paragraph" w:styleId="ListParagraph">
    <w:name w:val="List Paragraph"/>
    <w:basedOn w:val="Normal"/>
    <w:uiPriority w:val="34"/>
    <w:qFormat/>
    <w:rsid w:val="009930E0"/>
    <w:pPr>
      <w:ind w:left="720"/>
      <w:contextualSpacing/>
    </w:pPr>
  </w:style>
  <w:style w:type="paragraph" w:styleId="FootnoteText">
    <w:name w:val="footnote text"/>
    <w:basedOn w:val="Normal"/>
    <w:link w:val="FootnoteTextChar"/>
    <w:uiPriority w:val="99"/>
    <w:semiHidden/>
    <w:unhideWhenUsed/>
    <w:rsid w:val="00993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0E0"/>
    <w:rPr>
      <w:sz w:val="20"/>
      <w:szCs w:val="20"/>
      <w:lang w:val="lv-LV"/>
    </w:rPr>
  </w:style>
  <w:style w:type="character" w:styleId="FootnoteReference">
    <w:name w:val="footnote reference"/>
    <w:basedOn w:val="DefaultParagraphFont"/>
    <w:uiPriority w:val="99"/>
    <w:semiHidden/>
    <w:unhideWhenUsed/>
    <w:rsid w:val="009930E0"/>
    <w:rPr>
      <w:vertAlign w:val="superscript"/>
    </w:rPr>
  </w:style>
  <w:style w:type="paragraph" w:styleId="Footer">
    <w:name w:val="footer"/>
    <w:basedOn w:val="Normal"/>
    <w:link w:val="FooterChar"/>
    <w:uiPriority w:val="99"/>
    <w:unhideWhenUsed/>
    <w:rsid w:val="00993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E0"/>
    <w:rPr>
      <w:lang w:val="lv-LV"/>
    </w:rPr>
  </w:style>
  <w:style w:type="paragraph" w:styleId="BalloonText">
    <w:name w:val="Balloon Text"/>
    <w:basedOn w:val="Normal"/>
    <w:link w:val="BalloonTextChar"/>
    <w:uiPriority w:val="99"/>
    <w:semiHidden/>
    <w:unhideWhenUsed/>
    <w:rsid w:val="00993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0E0"/>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FE7FDF"/>
    <w:rPr>
      <w:b/>
      <w:bCs/>
    </w:rPr>
  </w:style>
  <w:style w:type="character" w:customStyle="1" w:styleId="CommentSubjectChar">
    <w:name w:val="Comment Subject Char"/>
    <w:basedOn w:val="CommentTextChar"/>
    <w:link w:val="CommentSubject"/>
    <w:uiPriority w:val="99"/>
    <w:semiHidden/>
    <w:rsid w:val="00FE7FDF"/>
    <w:rPr>
      <w:b/>
      <w:bCs/>
      <w:sz w:val="20"/>
      <w:szCs w:val="20"/>
      <w:lang w:val="lv-LV"/>
    </w:rPr>
  </w:style>
  <w:style w:type="character" w:styleId="Hyperlink">
    <w:name w:val="Hyperlink"/>
    <w:basedOn w:val="DefaultParagraphFont"/>
    <w:uiPriority w:val="99"/>
    <w:semiHidden/>
    <w:unhideWhenUsed/>
    <w:rsid w:val="00641B52"/>
    <w:rPr>
      <w:color w:val="0000FF"/>
      <w:u w:val="single"/>
    </w:rPr>
  </w:style>
  <w:style w:type="paragraph" w:styleId="Header">
    <w:name w:val="header"/>
    <w:basedOn w:val="Normal"/>
    <w:link w:val="HeaderChar"/>
    <w:uiPriority w:val="99"/>
    <w:unhideWhenUsed/>
    <w:rsid w:val="00010D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D26"/>
    <w:rPr>
      <w:lang w:val="lv-LV"/>
    </w:rPr>
  </w:style>
  <w:style w:type="paragraph" w:styleId="Revision">
    <w:name w:val="Revision"/>
    <w:hidden/>
    <w:uiPriority w:val="99"/>
    <w:semiHidden/>
    <w:rsid w:val="001715EF"/>
    <w:pPr>
      <w:spacing w:after="0" w:line="240" w:lineRule="auto"/>
    </w:pPr>
    <w:rPr>
      <w:lang w:val="lv-LV"/>
    </w:rPr>
  </w:style>
  <w:style w:type="table" w:styleId="TableGrid">
    <w:name w:val="Table Grid"/>
    <w:basedOn w:val="TableNormal"/>
    <w:uiPriority w:val="39"/>
    <w:rsid w:val="001C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B5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57980-latvijas-republikas-satver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46797-AF30-4F39-9344-FC2E9018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Irēna Dravniece</cp:lastModifiedBy>
  <cp:revision>9</cp:revision>
  <cp:lastPrinted>2022-04-07T07:57:00Z</cp:lastPrinted>
  <dcterms:created xsi:type="dcterms:W3CDTF">2022-05-03T07:04:00Z</dcterms:created>
  <dcterms:modified xsi:type="dcterms:W3CDTF">2022-05-09T07:12:00Z</dcterms:modified>
</cp:coreProperties>
</file>